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eastAsiaTheme="minorEastAsia" w:hAnsi="Calibri" w:cstheme="minorBidi"/>
          <w:color w:val="auto"/>
          <w:sz w:val="22"/>
          <w:szCs w:val="24"/>
        </w:rPr>
        <w:id w:val="-383174342"/>
        <w:docPartObj>
          <w:docPartGallery w:val="Table of Contents"/>
          <w:docPartUnique/>
        </w:docPartObj>
      </w:sdtPr>
      <w:sdtContent>
        <w:p w14:paraId="2E17B33E" w14:textId="77777777" w:rsidR="00141773" w:rsidRDefault="00000000">
          <w:pPr>
            <w:pStyle w:val="TOCHeading"/>
          </w:pPr>
          <w:r>
            <w:t>Table of Contents</w:t>
          </w:r>
        </w:p>
        <w:p w14:paraId="5E440CA4" w14:textId="77777777" w:rsidR="00695C64" w:rsidRDefault="00000000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\o "1-2" \h \z \u</w:instrText>
          </w:r>
          <w:r>
            <w:fldChar w:fldCharType="separate"/>
          </w:r>
          <w:hyperlink w:anchor="_Toc234758747" w:history="1">
            <w:r w:rsidR="00695C64" w:rsidRPr="002C19EB">
              <w:rPr>
                <w:rStyle w:val="Hyperlink"/>
                <w:noProof/>
              </w:rPr>
              <w:t>Business Requirement Document</w:t>
            </w:r>
            <w:r w:rsidR="00695C64">
              <w:rPr>
                <w:noProof/>
                <w:webHidden/>
              </w:rPr>
              <w:tab/>
            </w:r>
            <w:r w:rsidR="00695C64">
              <w:rPr>
                <w:noProof/>
                <w:webHidden/>
              </w:rPr>
              <w:fldChar w:fldCharType="begin"/>
            </w:r>
            <w:r w:rsidR="00695C64">
              <w:rPr>
                <w:noProof/>
                <w:webHidden/>
              </w:rPr>
              <w:instrText xml:space="preserve"> PAGEREF _Toc234758747 \h </w:instrText>
            </w:r>
            <w:r w:rsidR="00695C64">
              <w:rPr>
                <w:noProof/>
                <w:webHidden/>
              </w:rPr>
            </w:r>
            <w:r w:rsidR="00695C64">
              <w:rPr>
                <w:noProof/>
                <w:webHidden/>
              </w:rPr>
              <w:fldChar w:fldCharType="separate"/>
            </w:r>
            <w:r w:rsidR="00695C64">
              <w:rPr>
                <w:noProof/>
                <w:webHidden/>
              </w:rPr>
              <w:t>1</w:t>
            </w:r>
            <w:r w:rsidR="00695C64">
              <w:rPr>
                <w:noProof/>
                <w:webHidden/>
              </w:rPr>
              <w:fldChar w:fldCharType="end"/>
            </w:r>
          </w:hyperlink>
        </w:p>
        <w:p w14:paraId="73A5D57A" w14:textId="77777777" w:rsidR="00695C64" w:rsidRDefault="00695C64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4758748" w:history="1">
            <w:r w:rsidRPr="002C19EB">
              <w:rPr>
                <w:rStyle w:val="Hyperlink"/>
                <w:noProof/>
              </w:rPr>
              <w:t>Centralized AI-Powered HSE Incident Management &amp; Reporting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BAAB9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49" w:history="1">
            <w:r w:rsidRPr="002C19EB">
              <w:rPr>
                <w:rStyle w:val="Hyperlink"/>
                <w:noProof/>
              </w:rPr>
              <w:t>1. Executive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1495C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0" w:history="1">
            <w:r w:rsidRPr="002C19EB">
              <w:rPr>
                <w:rStyle w:val="Hyperlink"/>
                <w:noProof/>
              </w:rPr>
              <w:t>2. Business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F81335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1" w:history="1">
            <w:r w:rsidRPr="002C19EB">
              <w:rPr>
                <w:rStyle w:val="Hyperlink"/>
                <w:noProof/>
              </w:rPr>
              <w:t>3. Stakeholders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5A85A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2" w:history="1">
            <w:r w:rsidRPr="002C19EB">
              <w:rPr>
                <w:rStyle w:val="Hyperlink"/>
                <w:noProof/>
              </w:rPr>
              <w:t>4. User Roles &amp;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86534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3" w:history="1">
            <w:r w:rsidRPr="002C19EB">
              <w:rPr>
                <w:rStyle w:val="Hyperlink"/>
                <w:noProof/>
              </w:rPr>
              <w:t>5.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F53EF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4" w:history="1">
            <w:r w:rsidRPr="002C19EB">
              <w:rPr>
                <w:rStyle w:val="Hyperlink"/>
                <w:noProof/>
              </w:rPr>
              <w:t>5.1 In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3BBB5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5" w:history="1">
            <w:r w:rsidRPr="002C19EB">
              <w:rPr>
                <w:rStyle w:val="Hyperlink"/>
                <w:noProof/>
              </w:rPr>
              <w:t>5.2 Out of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F4FE53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6" w:history="1">
            <w:r w:rsidRPr="002C19EB">
              <w:rPr>
                <w:rStyle w:val="Hyperlink"/>
                <w:noProof/>
              </w:rPr>
              <w:t>6. Incident Types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CD9263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7" w:history="1">
            <w:r w:rsidRPr="002C19EB">
              <w:rPr>
                <w:rStyle w:val="Hyperlink"/>
                <w:noProof/>
              </w:rPr>
              <w:t>7. Incident Reference Format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75D0D0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8" w:history="1">
            <w:r w:rsidRPr="002C19EB">
              <w:rPr>
                <w:rStyle w:val="Hyperlink"/>
                <w:noProof/>
              </w:rPr>
              <w:t>8. Functional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85DCF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59" w:history="1">
            <w:r w:rsidRPr="002C19EB">
              <w:rPr>
                <w:rStyle w:val="Hyperlink"/>
                <w:noProof/>
              </w:rPr>
              <w:t>8.1 Incident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93820D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0" w:history="1">
            <w:r w:rsidRPr="002C19EB">
              <w:rPr>
                <w:rStyle w:val="Hyperlink"/>
                <w:noProof/>
              </w:rPr>
              <w:t>8.2 Triage &amp; Initial Response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F10661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1" w:history="1">
            <w:r w:rsidRPr="002C19EB">
              <w:rPr>
                <w:rStyle w:val="Hyperlink"/>
                <w:noProof/>
              </w:rPr>
              <w:t>8.3 Investigation &amp; CAPA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E6459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2" w:history="1">
            <w:r w:rsidRPr="002C19EB">
              <w:rPr>
                <w:rStyle w:val="Hyperlink"/>
                <w:noProof/>
              </w:rPr>
              <w:t>8.4 Verification &amp; Closure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AC6B25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3" w:history="1">
            <w:r w:rsidRPr="002C19EB">
              <w:rPr>
                <w:rStyle w:val="Hyperlink"/>
                <w:noProof/>
              </w:rPr>
              <w:t>8.5 Evidence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748DA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4" w:history="1">
            <w:r w:rsidRPr="002C19EB">
              <w:rPr>
                <w:rStyle w:val="Hyperlink"/>
                <w:noProof/>
              </w:rPr>
              <w:t>8.6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D2A7F0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5" w:history="1">
            <w:r w:rsidRPr="002C19EB">
              <w:rPr>
                <w:rStyle w:val="Hyperlink"/>
                <w:noProof/>
              </w:rPr>
              <w:t>8.7 Dashboard &amp; Analytics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818CBC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6" w:history="1">
            <w:r w:rsidRPr="002C19EB">
              <w:rPr>
                <w:rStyle w:val="Hyperlink"/>
                <w:noProof/>
              </w:rPr>
              <w:t>8.8 AI-Assisted Capabilities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0ED5F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7" w:history="1">
            <w:r w:rsidRPr="002C19EB">
              <w:rPr>
                <w:rStyle w:val="Hyperlink"/>
                <w:noProof/>
              </w:rPr>
              <w:t>8.9 DOSH Compliance (NADOPOD 2004)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F56FD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8" w:history="1">
            <w:r w:rsidRPr="002C19EB">
              <w:rPr>
                <w:rStyle w:val="Hyperlink"/>
                <w:noProof/>
              </w:rPr>
              <w:t>8.10 Admin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8FCF4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69" w:history="1">
            <w:r w:rsidRPr="002C19EB">
              <w:rPr>
                <w:rStyle w:val="Hyperlink"/>
                <w:noProof/>
              </w:rPr>
              <w:t>9. Non-Functional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6CFCB3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70" w:history="1">
            <w:r w:rsidRPr="002C19EB">
              <w:rPr>
                <w:rStyle w:val="Hyperlink"/>
                <w:noProof/>
              </w:rPr>
              <w:t>10. System Architecture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7339F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71" w:history="1">
            <w:r w:rsidRPr="002C19EB">
              <w:rPr>
                <w:rStyle w:val="Hyperlink"/>
                <w:noProof/>
              </w:rPr>
              <w:t>11. Key Database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F43760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72" w:history="1">
            <w:r w:rsidRPr="002C19EB">
              <w:rPr>
                <w:rStyle w:val="Hyperlink"/>
                <w:noProof/>
              </w:rPr>
              <w:t>12. Development Phases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FD24D4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73" w:history="1">
            <w:r w:rsidRPr="002C19EB">
              <w:rPr>
                <w:rStyle w:val="Hyperlink"/>
                <w:noProof/>
              </w:rPr>
              <w:t>13. Success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7AD9BF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74" w:history="1">
            <w:r w:rsidRPr="002C19EB">
              <w:rPr>
                <w:rStyle w:val="Hyperlink"/>
                <w:noProof/>
              </w:rPr>
              <w:t>14. Assumptions &amp; Constraints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02A1C" w14:textId="77777777" w:rsidR="00695C64" w:rsidRDefault="00695C64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4758775" w:history="1">
            <w:r w:rsidRPr="002C19EB">
              <w:rPr>
                <w:rStyle w:val="Hyperlink"/>
                <w:noProof/>
              </w:rPr>
              <w:t>15. Glossary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_Toc234758775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C5715" w14:textId="77777777" w:rsidR="00141773" w:rsidRDefault="00000000">
          <w:r>
            <w:fldChar w:fldCharType="end"/>
          </w:r>
        </w:p>
      </w:sdtContent>
    </w:sdt>
    <w:p w14:paraId="4E856B1D" w14:textId="77777777" w:rsidR="00141773" w:rsidRDefault="00000000">
      <w:pPr>
        <w:pStyle w:val="Heading1"/>
      </w:pPr>
      <w:bookmarkStart w:id="0" w:name="business-requirement-document"/>
      <w:bookmarkStart w:id="1" w:name="_Toc234758747"/>
      <w:r>
        <w:lastRenderedPageBreak/>
        <w:t>Business Requirement Document</w:t>
      </w:r>
      <w:bookmarkEnd w:id="1"/>
    </w:p>
    <w:p w14:paraId="6F6B1100" w14:textId="77777777" w:rsidR="00141773" w:rsidRDefault="00000000">
      <w:pPr>
        <w:pStyle w:val="Heading2"/>
      </w:pPr>
      <w:bookmarkStart w:id="2" w:name="X9e129e1e713b4b3c884335cb7c15ab85b5c491b"/>
      <w:bookmarkStart w:id="3" w:name="_Toc234758748"/>
      <w:r>
        <w:t>Centralized AI-Powered HSE Incident Management &amp; Reporting System</w:t>
      </w:r>
      <w:bookmarkEnd w:id="3"/>
    </w:p>
    <w:p w14:paraId="79780DA8" w14:textId="77777777" w:rsidR="00141773" w:rsidRDefault="00000000">
      <w:pPr>
        <w:pStyle w:val="FirstParagraph"/>
      </w:pPr>
      <w:r>
        <w:rPr>
          <w:b/>
          <w:bCs/>
        </w:rPr>
        <w:t>Client:</w:t>
      </w:r>
      <w:r>
        <w:t xml:space="preserve"> Setia Corporation — 3PL Warehouse Operations</w:t>
      </w:r>
      <w:r>
        <w:br/>
      </w:r>
      <w:r>
        <w:rPr>
          <w:b/>
          <w:bCs/>
        </w:rPr>
        <w:t>Prepared by:</w:t>
      </w:r>
      <w:r>
        <w:t xml:space="preserve"> Wee Ihan Yap</w:t>
      </w:r>
      <w:r>
        <w:br/>
      </w:r>
      <w:r>
        <w:rPr>
          <w:b/>
          <w:bCs/>
        </w:rPr>
        <w:t>Version:</w:t>
      </w:r>
      <w:r>
        <w:t xml:space="preserve"> 1.0</w:t>
      </w:r>
      <w:r>
        <w:br/>
      </w:r>
      <w:r>
        <w:rPr>
          <w:b/>
          <w:bCs/>
        </w:rPr>
        <w:t>Date:</w:t>
      </w:r>
      <w:r>
        <w:t xml:space="preserve"> 12 July 2026</w:t>
      </w:r>
      <w:r>
        <w:br/>
      </w:r>
      <w:r>
        <w:rPr>
          <w:b/>
          <w:bCs/>
        </w:rPr>
        <w:t>Status:</w:t>
      </w:r>
      <w:r>
        <w:t xml:space="preserve"> Final</w:t>
      </w:r>
    </w:p>
    <w:p w14:paraId="0DB0CC03" w14:textId="77777777" w:rsidR="00141773" w:rsidRDefault="00BF0104">
      <w:r>
        <w:rPr>
          <w:noProof/>
        </w:rPr>
        <w:pict w14:anchorId="263782F7">
          <v:rect id="_x0000_i1039" alt="" style="width:451.3pt;height:.05pt;mso-width-percent:0;mso-height-percent:0;mso-width-percent:0;mso-height-percent:0" o:hralign="center" o:hrstd="t" o:hr="t"/>
        </w:pict>
      </w:r>
    </w:p>
    <w:p w14:paraId="528F4ACF" w14:textId="77777777" w:rsidR="00141773" w:rsidRDefault="00000000">
      <w:pPr>
        <w:pStyle w:val="Heading1"/>
      </w:pPr>
      <w:bookmarkStart w:id="4" w:name="executive-summary"/>
      <w:bookmarkStart w:id="5" w:name="_Toc234758749"/>
      <w:bookmarkEnd w:id="2"/>
      <w:r>
        <w:t>1. Executive Summary</w:t>
      </w:r>
      <w:bookmarkEnd w:id="5"/>
    </w:p>
    <w:p w14:paraId="5E35B81F" w14:textId="77777777" w:rsidR="00141773" w:rsidRDefault="00000000">
      <w:pPr>
        <w:pStyle w:val="FirstParagraph"/>
      </w:pPr>
      <w:r>
        <w:t>Setia Corporation currently manages Health, Safety and Environment (HSE) incident reporting through a combination of WhatsApp messages, Excel spreadsheets, and paper-based forms. This process creates significant gaps: delayed notifications, incomplete evidence, inconsistent classification, and manual workload for statutory DOSH reporting.</w:t>
      </w:r>
    </w:p>
    <w:p w14:paraId="4DE55DB2" w14:textId="77777777" w:rsidR="00141773" w:rsidRDefault="00000000">
      <w:pPr>
        <w:pStyle w:val="BodyText"/>
      </w:pPr>
      <w:r>
        <w:t>This document defines the business requirements for a centralized, AI-powered HSE Incident Management System (IMS) that replaces these manual processes. The system captures every incident digitally, runs a structured workflow from report through closure, tracks corrective actions, and generates statutory JKKP reports automatically — eliminating the administrative burden on HSE staff and ensuring zero missed regulatory deadlines.</w:t>
      </w:r>
    </w:p>
    <w:p w14:paraId="734846BC" w14:textId="77777777" w:rsidR="00141773" w:rsidRDefault="00BF0104">
      <w:r>
        <w:rPr>
          <w:noProof/>
        </w:rPr>
        <w:pict w14:anchorId="086D40DF">
          <v:rect id="_x0000_i1038" alt="" style="width:451.3pt;height:.05pt;mso-width-percent:0;mso-height-percent:0;mso-width-percent:0;mso-height-percent:0" o:hralign="center" o:hrstd="t" o:hr="t"/>
        </w:pict>
      </w:r>
    </w:p>
    <w:p w14:paraId="36CE88AB" w14:textId="77777777" w:rsidR="00141773" w:rsidRDefault="00000000">
      <w:pPr>
        <w:pStyle w:val="Heading1"/>
      </w:pPr>
      <w:bookmarkStart w:id="6" w:name="business-objectives"/>
      <w:bookmarkStart w:id="7" w:name="_Toc234758750"/>
      <w:bookmarkEnd w:id="4"/>
      <w:r>
        <w:t>2. Business Objectives</w:t>
      </w:r>
      <w:bookmarkEnd w:id="7"/>
    </w:p>
    <w:p w14:paraId="2C5DD107" w14:textId="77777777" w:rsidR="00141773" w:rsidRDefault="00000000">
      <w:pPr>
        <w:pStyle w:val="Compact"/>
        <w:numPr>
          <w:ilvl w:val="0"/>
          <w:numId w:val="2"/>
        </w:numPr>
      </w:pPr>
      <w:r>
        <w:t>Replace WhatsApp/Excel/paper incident reporting with a single digital system capturing all incident types.</w:t>
      </w:r>
    </w:p>
    <w:p w14:paraId="2628C945" w14:textId="77777777" w:rsidR="00141773" w:rsidRDefault="00000000">
      <w:pPr>
        <w:pStyle w:val="Compact"/>
        <w:numPr>
          <w:ilvl w:val="0"/>
          <w:numId w:val="2"/>
        </w:numPr>
      </w:pPr>
      <w:r>
        <w:t>Enforce a structured, auditable workflow: report → triage → investigation → CAPA → verification → closure.</w:t>
      </w:r>
    </w:p>
    <w:p w14:paraId="05BE19BC" w14:textId="77777777" w:rsidR="00141773" w:rsidRDefault="00000000">
      <w:pPr>
        <w:pStyle w:val="Compact"/>
        <w:numPr>
          <w:ilvl w:val="0"/>
          <w:numId w:val="2"/>
        </w:numPr>
      </w:pPr>
      <w:r>
        <w:t>Track all Corrective and Preventive Actions (CAPAs) to completion with automated escalation for overdue items.</w:t>
      </w:r>
    </w:p>
    <w:p w14:paraId="68EE0794" w14:textId="77777777" w:rsidR="00141773" w:rsidRDefault="00000000">
      <w:pPr>
        <w:pStyle w:val="Compact"/>
        <w:numPr>
          <w:ilvl w:val="0"/>
          <w:numId w:val="2"/>
        </w:numPr>
      </w:pPr>
      <w:r>
        <w:t>Provide management with a live dashboard replacing monthly manual report compilation.</w:t>
      </w:r>
    </w:p>
    <w:p w14:paraId="0EA5A125" w14:textId="77777777" w:rsidR="00141773" w:rsidRDefault="00000000">
      <w:pPr>
        <w:pStyle w:val="Compact"/>
        <w:numPr>
          <w:ilvl w:val="0"/>
          <w:numId w:val="2"/>
        </w:numPr>
      </w:pPr>
      <w:r>
        <w:t>Ensure full compliance with Malaysian DOSH reporting obligations (NADOPOD 2004) without manual form-filling.</w:t>
      </w:r>
    </w:p>
    <w:p w14:paraId="0323BCE5" w14:textId="77777777" w:rsidR="00141773" w:rsidRDefault="00000000">
      <w:pPr>
        <w:pStyle w:val="Compact"/>
        <w:numPr>
          <w:ilvl w:val="0"/>
          <w:numId w:val="2"/>
        </w:numPr>
      </w:pPr>
      <w:r>
        <w:t>Use AI (Claude API) to reduce HSE admin burden: drafting summaries, suggesting root causes, flagging incomplete reports, and detecting risk patterns.</w:t>
      </w:r>
    </w:p>
    <w:p w14:paraId="0D12565D" w14:textId="77777777" w:rsidR="00141773" w:rsidRDefault="00BF0104">
      <w:r>
        <w:rPr>
          <w:noProof/>
        </w:rPr>
        <w:pict w14:anchorId="3666974F">
          <v:rect id="_x0000_i1037" alt="" style="width:451.3pt;height:.05pt;mso-width-percent:0;mso-height-percent:0;mso-width-percent:0;mso-height-percent:0" o:hralign="center" o:hrstd="t" o:hr="t"/>
        </w:pict>
      </w:r>
    </w:p>
    <w:p w14:paraId="1387F7F8" w14:textId="77777777" w:rsidR="00141773" w:rsidRDefault="00000000">
      <w:pPr>
        <w:pStyle w:val="Heading1"/>
      </w:pPr>
      <w:bookmarkStart w:id="8" w:name="stakeholders"/>
      <w:bookmarkStart w:id="9" w:name="_Toc234758751"/>
      <w:bookmarkEnd w:id="6"/>
      <w:r>
        <w:t>3. Stakeholders</w:t>
      </w:r>
      <w:bookmarkEnd w:id="9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120"/>
        <w:gridCol w:w="3120"/>
        <w:gridCol w:w="3120"/>
      </w:tblGrid>
      <w:tr w:rsidR="00141773" w14:paraId="5A08F599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6240A8D1" w14:textId="77777777" w:rsidR="00141773" w:rsidRDefault="00000000">
            <w:pPr>
              <w:pStyle w:val="Compact"/>
            </w:pPr>
            <w:r>
              <w:t>Role</w:t>
            </w:r>
          </w:p>
        </w:tc>
        <w:tc>
          <w:tcPr>
            <w:tcW w:w="2640" w:type="dxa"/>
          </w:tcPr>
          <w:p w14:paraId="659952AC" w14:textId="77777777" w:rsidR="00141773" w:rsidRDefault="00000000">
            <w:pPr>
              <w:pStyle w:val="Compact"/>
            </w:pPr>
            <w:r>
              <w:t>Representative(s)</w:t>
            </w:r>
          </w:p>
        </w:tc>
        <w:tc>
          <w:tcPr>
            <w:tcW w:w="2640" w:type="dxa"/>
          </w:tcPr>
          <w:p w14:paraId="46057291" w14:textId="77777777" w:rsidR="00141773" w:rsidRDefault="00000000">
            <w:pPr>
              <w:pStyle w:val="Compact"/>
            </w:pPr>
            <w:r>
              <w:t>Responsibility</w:t>
            </w:r>
          </w:p>
        </w:tc>
      </w:tr>
      <w:tr w:rsidR="00141773" w14:paraId="1DCF178E" w14:textId="77777777">
        <w:tc>
          <w:tcPr>
            <w:tcW w:w="2640" w:type="dxa"/>
          </w:tcPr>
          <w:p w14:paraId="24C2CF04" w14:textId="10B5F11F" w:rsidR="00141773" w:rsidRDefault="00000000">
            <w:pPr>
              <w:pStyle w:val="Compact"/>
            </w:pPr>
            <w:r>
              <w:lastRenderedPageBreak/>
              <w:t>Business Owner</w:t>
            </w:r>
          </w:p>
        </w:tc>
        <w:tc>
          <w:tcPr>
            <w:tcW w:w="2640" w:type="dxa"/>
          </w:tcPr>
          <w:p w14:paraId="608C9D86" w14:textId="77777777" w:rsidR="00141773" w:rsidRDefault="00000000">
            <w:pPr>
              <w:pStyle w:val="Compact"/>
            </w:pPr>
            <w:r>
              <w:t>Ms. Agnes, Mr. Terence</w:t>
            </w:r>
          </w:p>
        </w:tc>
        <w:tc>
          <w:tcPr>
            <w:tcW w:w="2640" w:type="dxa"/>
          </w:tcPr>
          <w:p w14:paraId="0D840C0D" w14:textId="77777777" w:rsidR="00141773" w:rsidRDefault="00000000">
            <w:pPr>
              <w:pStyle w:val="Compact"/>
            </w:pPr>
            <w:r>
              <w:t>Approve requirements, budget, go-live sign-off</w:t>
            </w:r>
          </w:p>
        </w:tc>
      </w:tr>
      <w:tr w:rsidR="00141773" w14:paraId="49276393" w14:textId="77777777">
        <w:tc>
          <w:tcPr>
            <w:tcW w:w="2640" w:type="dxa"/>
          </w:tcPr>
          <w:p w14:paraId="2CC76B58" w14:textId="77777777" w:rsidR="00141773" w:rsidRDefault="00000000">
            <w:pPr>
              <w:pStyle w:val="Compact"/>
            </w:pPr>
            <w:r>
              <w:t>HSE Lead</w:t>
            </w:r>
          </w:p>
        </w:tc>
        <w:tc>
          <w:tcPr>
            <w:tcW w:w="2640" w:type="dxa"/>
          </w:tcPr>
          <w:p w14:paraId="796DD0C1" w14:textId="46B872DF" w:rsidR="00141773" w:rsidRDefault="00141773">
            <w:pPr>
              <w:pStyle w:val="Compact"/>
            </w:pPr>
          </w:p>
        </w:tc>
        <w:tc>
          <w:tcPr>
            <w:tcW w:w="2640" w:type="dxa"/>
          </w:tcPr>
          <w:p w14:paraId="04EE6863" w14:textId="77777777" w:rsidR="00141773" w:rsidRDefault="00000000">
            <w:pPr>
              <w:pStyle w:val="Compact"/>
            </w:pPr>
            <w:r>
              <w:t>Primary system user; investigation, CAPA, DOSH filing</w:t>
            </w:r>
          </w:p>
        </w:tc>
      </w:tr>
      <w:tr w:rsidR="00141773" w14:paraId="6DDDDA3F" w14:textId="77777777">
        <w:tc>
          <w:tcPr>
            <w:tcW w:w="2640" w:type="dxa"/>
          </w:tcPr>
          <w:p w14:paraId="0723CE6E" w14:textId="77777777" w:rsidR="00141773" w:rsidRDefault="00000000">
            <w:pPr>
              <w:pStyle w:val="Compact"/>
            </w:pPr>
            <w:r>
              <w:t>Operations</w:t>
            </w:r>
          </w:p>
        </w:tc>
        <w:tc>
          <w:tcPr>
            <w:tcW w:w="2640" w:type="dxa"/>
          </w:tcPr>
          <w:p w14:paraId="03B30524" w14:textId="5A4F8DCB" w:rsidR="00141773" w:rsidRDefault="00141773">
            <w:pPr>
              <w:pStyle w:val="Compact"/>
            </w:pPr>
          </w:p>
        </w:tc>
        <w:tc>
          <w:tcPr>
            <w:tcW w:w="2640" w:type="dxa"/>
          </w:tcPr>
          <w:p w14:paraId="05D8EBE1" w14:textId="77777777" w:rsidR="00141773" w:rsidRDefault="00000000">
            <w:pPr>
              <w:pStyle w:val="Compact"/>
            </w:pPr>
            <w:r>
              <w:t>Supervisor workflow, CAPA ownership</w:t>
            </w:r>
          </w:p>
        </w:tc>
      </w:tr>
      <w:tr w:rsidR="00141773" w14:paraId="23996F83" w14:textId="77777777">
        <w:tc>
          <w:tcPr>
            <w:tcW w:w="2640" w:type="dxa"/>
          </w:tcPr>
          <w:p w14:paraId="730A95F9" w14:textId="77777777" w:rsidR="00141773" w:rsidRDefault="00000000">
            <w:pPr>
              <w:pStyle w:val="Compact"/>
            </w:pPr>
            <w:r>
              <w:t>Floor Staff / Reporters</w:t>
            </w:r>
          </w:p>
        </w:tc>
        <w:tc>
          <w:tcPr>
            <w:tcW w:w="2640" w:type="dxa"/>
          </w:tcPr>
          <w:p w14:paraId="782871A8" w14:textId="77777777" w:rsidR="00141773" w:rsidRDefault="00000000">
            <w:pPr>
              <w:pStyle w:val="Compact"/>
            </w:pPr>
            <w:r>
              <w:t>All employees, guards</w:t>
            </w:r>
          </w:p>
        </w:tc>
        <w:tc>
          <w:tcPr>
            <w:tcW w:w="2640" w:type="dxa"/>
          </w:tcPr>
          <w:p w14:paraId="429D3224" w14:textId="77777777" w:rsidR="00141773" w:rsidRDefault="00000000">
            <w:pPr>
              <w:pStyle w:val="Compact"/>
            </w:pPr>
            <w:r>
              <w:t>Incident submission via QR scan</w:t>
            </w:r>
          </w:p>
        </w:tc>
      </w:tr>
      <w:tr w:rsidR="00141773" w14:paraId="4BF38C06" w14:textId="77777777">
        <w:tc>
          <w:tcPr>
            <w:tcW w:w="2640" w:type="dxa"/>
          </w:tcPr>
          <w:p w14:paraId="5057C5A9" w14:textId="77777777" w:rsidR="00141773" w:rsidRDefault="00000000">
            <w:pPr>
              <w:pStyle w:val="Compact"/>
            </w:pPr>
            <w:r>
              <w:t>System Developer</w:t>
            </w:r>
          </w:p>
        </w:tc>
        <w:tc>
          <w:tcPr>
            <w:tcW w:w="2640" w:type="dxa"/>
          </w:tcPr>
          <w:p w14:paraId="5246D2C3" w14:textId="77777777" w:rsidR="00141773" w:rsidRDefault="00000000">
            <w:pPr>
              <w:pStyle w:val="Compact"/>
            </w:pPr>
            <w:r>
              <w:t>Wee Ihan Yap</w:t>
            </w:r>
          </w:p>
        </w:tc>
        <w:tc>
          <w:tcPr>
            <w:tcW w:w="2640" w:type="dxa"/>
          </w:tcPr>
          <w:p w14:paraId="0210720A" w14:textId="77777777" w:rsidR="00141773" w:rsidRDefault="00000000">
            <w:pPr>
              <w:pStyle w:val="Compact"/>
            </w:pPr>
            <w:r>
              <w:t>Design, build, deployment</w:t>
            </w:r>
          </w:p>
        </w:tc>
      </w:tr>
    </w:tbl>
    <w:p w14:paraId="594FAA55" w14:textId="77777777" w:rsidR="00141773" w:rsidRDefault="00BF0104">
      <w:r>
        <w:rPr>
          <w:noProof/>
        </w:rPr>
        <w:pict w14:anchorId="7B6434EA">
          <v:rect id="_x0000_i1036" alt="" style="width:451.3pt;height:.05pt;mso-width-percent:0;mso-height-percent:0;mso-width-percent:0;mso-height-percent:0" o:hralign="center" o:hrstd="t" o:hr="t"/>
        </w:pict>
      </w:r>
    </w:p>
    <w:p w14:paraId="60465BCA" w14:textId="77777777" w:rsidR="00141773" w:rsidRDefault="00000000">
      <w:pPr>
        <w:pStyle w:val="Heading1"/>
      </w:pPr>
      <w:bookmarkStart w:id="10" w:name="user-roles-access"/>
      <w:bookmarkStart w:id="11" w:name="_Toc234758752"/>
      <w:bookmarkEnd w:id="8"/>
      <w:r>
        <w:t>4. User Roles &amp; Access</w:t>
      </w:r>
      <w:bookmarkEnd w:id="11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141773" w14:paraId="4513EE83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0" w:type="dxa"/>
          </w:tcPr>
          <w:p w14:paraId="063C3738" w14:textId="77777777" w:rsidR="00141773" w:rsidRDefault="00000000">
            <w:pPr>
              <w:pStyle w:val="Compact"/>
            </w:pPr>
            <w:r>
              <w:t>Role</w:t>
            </w:r>
          </w:p>
        </w:tc>
        <w:tc>
          <w:tcPr>
            <w:tcW w:w="1980" w:type="dxa"/>
          </w:tcPr>
          <w:p w14:paraId="4F1F02DC" w14:textId="77777777" w:rsidR="00141773" w:rsidRDefault="00000000">
            <w:pPr>
              <w:pStyle w:val="Compact"/>
            </w:pPr>
            <w:r>
              <w:t>Who</w:t>
            </w:r>
          </w:p>
        </w:tc>
        <w:tc>
          <w:tcPr>
            <w:tcW w:w="1980" w:type="dxa"/>
          </w:tcPr>
          <w:p w14:paraId="73BD8F81" w14:textId="77777777" w:rsidR="00141773" w:rsidRDefault="00000000">
            <w:pPr>
              <w:pStyle w:val="Compact"/>
            </w:pPr>
            <w:r>
              <w:t>Access Level</w:t>
            </w:r>
          </w:p>
        </w:tc>
        <w:tc>
          <w:tcPr>
            <w:tcW w:w="1980" w:type="dxa"/>
          </w:tcPr>
          <w:p w14:paraId="4A37430C" w14:textId="77777777" w:rsidR="00141773" w:rsidRDefault="00000000">
            <w:pPr>
              <w:pStyle w:val="Compact"/>
            </w:pPr>
            <w:r>
              <w:t>Primary Responsibility</w:t>
            </w:r>
          </w:p>
        </w:tc>
      </w:tr>
      <w:tr w:rsidR="00141773" w14:paraId="1C2D978F" w14:textId="77777777">
        <w:tc>
          <w:tcPr>
            <w:tcW w:w="1980" w:type="dxa"/>
          </w:tcPr>
          <w:p w14:paraId="28B1F88C" w14:textId="77777777" w:rsidR="00141773" w:rsidRDefault="00000000">
            <w:pPr>
              <w:pStyle w:val="Compact"/>
            </w:pPr>
            <w:r>
              <w:t>Reporter</w:t>
            </w:r>
          </w:p>
        </w:tc>
        <w:tc>
          <w:tcPr>
            <w:tcW w:w="1980" w:type="dxa"/>
          </w:tcPr>
          <w:p w14:paraId="4E98EE59" w14:textId="77777777" w:rsidR="00141773" w:rsidRDefault="00000000">
            <w:pPr>
              <w:pStyle w:val="Compact"/>
            </w:pPr>
            <w:r>
              <w:t>Any employee, supervisor, witness, security guard</w:t>
            </w:r>
          </w:p>
        </w:tc>
        <w:tc>
          <w:tcPr>
            <w:tcW w:w="1980" w:type="dxa"/>
          </w:tcPr>
          <w:p w14:paraId="5BFC9DDA" w14:textId="77777777" w:rsidR="00141773" w:rsidRDefault="00000000">
            <w:pPr>
              <w:pStyle w:val="Compact"/>
            </w:pPr>
            <w:r>
              <w:t>Submit reports via QR/app; view own reports only</w:t>
            </w:r>
          </w:p>
        </w:tc>
        <w:tc>
          <w:tcPr>
            <w:tcW w:w="1980" w:type="dxa"/>
          </w:tcPr>
          <w:p w14:paraId="0540A604" w14:textId="77777777" w:rsidR="00141773" w:rsidRDefault="00000000">
            <w:pPr>
              <w:pStyle w:val="Compact"/>
            </w:pPr>
            <w:r>
              <w:t>Report incidents and hazards immediately</w:t>
            </w:r>
          </w:p>
        </w:tc>
      </w:tr>
      <w:tr w:rsidR="00141773" w14:paraId="7328486B" w14:textId="77777777">
        <w:tc>
          <w:tcPr>
            <w:tcW w:w="1980" w:type="dxa"/>
          </w:tcPr>
          <w:p w14:paraId="1C1C13F4" w14:textId="77777777" w:rsidR="00141773" w:rsidRDefault="00000000">
            <w:pPr>
              <w:pStyle w:val="Compact"/>
            </w:pPr>
            <w:r>
              <w:t>Operation Supervisor</w:t>
            </w:r>
          </w:p>
        </w:tc>
        <w:tc>
          <w:tcPr>
            <w:tcW w:w="1980" w:type="dxa"/>
          </w:tcPr>
          <w:p w14:paraId="7C364AA8" w14:textId="77777777" w:rsidR="00141773" w:rsidRDefault="00000000">
            <w:pPr>
              <w:pStyle w:val="Compact"/>
            </w:pPr>
            <w:r>
              <w:t>Warehouse/shift supervisor</w:t>
            </w:r>
          </w:p>
        </w:tc>
        <w:tc>
          <w:tcPr>
            <w:tcW w:w="1980" w:type="dxa"/>
          </w:tcPr>
          <w:p w14:paraId="49DB1920" w14:textId="77777777" w:rsidR="00141773" w:rsidRDefault="00000000">
            <w:pPr>
              <w:pStyle w:val="Compact"/>
            </w:pPr>
            <w:r>
              <w:t>Full access to incidents in their site/zone</w:t>
            </w:r>
          </w:p>
        </w:tc>
        <w:tc>
          <w:tcPr>
            <w:tcW w:w="1980" w:type="dxa"/>
          </w:tcPr>
          <w:p w14:paraId="755FB178" w14:textId="77777777" w:rsidR="00141773" w:rsidRDefault="00000000">
            <w:pPr>
              <w:pStyle w:val="Compact"/>
            </w:pPr>
            <w:r>
              <w:t>Secure area, first response, initial classification</w:t>
            </w:r>
          </w:p>
        </w:tc>
      </w:tr>
      <w:tr w:rsidR="00141773" w14:paraId="5D58956C" w14:textId="77777777">
        <w:tc>
          <w:tcPr>
            <w:tcW w:w="1980" w:type="dxa"/>
          </w:tcPr>
          <w:p w14:paraId="6B6F2C6D" w14:textId="77777777" w:rsidR="00141773" w:rsidRDefault="00000000">
            <w:pPr>
              <w:pStyle w:val="Compact"/>
            </w:pPr>
            <w:r>
              <w:t>HSE Officer</w:t>
            </w:r>
          </w:p>
        </w:tc>
        <w:tc>
          <w:tcPr>
            <w:tcW w:w="1980" w:type="dxa"/>
          </w:tcPr>
          <w:p w14:paraId="23083FAB" w14:textId="77777777" w:rsidR="00141773" w:rsidRDefault="00000000">
            <w:pPr>
              <w:pStyle w:val="Compact"/>
            </w:pPr>
            <w:r>
              <w:t>Safety Assistant / HSE team</w:t>
            </w:r>
          </w:p>
        </w:tc>
        <w:tc>
          <w:tcPr>
            <w:tcW w:w="1980" w:type="dxa"/>
          </w:tcPr>
          <w:p w14:paraId="0E7F5685" w14:textId="77777777" w:rsidR="00141773" w:rsidRDefault="00000000">
            <w:pPr>
              <w:pStyle w:val="Compact"/>
            </w:pPr>
            <w:r>
              <w:t>Full access across all sites</w:t>
            </w:r>
          </w:p>
        </w:tc>
        <w:tc>
          <w:tcPr>
            <w:tcW w:w="1980" w:type="dxa"/>
          </w:tcPr>
          <w:p w14:paraId="4626E629" w14:textId="77777777" w:rsidR="00141773" w:rsidRDefault="00000000">
            <w:pPr>
              <w:pStyle w:val="Compact"/>
            </w:pPr>
            <w:r>
              <w:t>Investigation, RCA, CAPA assignment, verification, closure, DOSH filing</w:t>
            </w:r>
          </w:p>
        </w:tc>
      </w:tr>
      <w:tr w:rsidR="00141773" w14:paraId="01CEA034" w14:textId="77777777">
        <w:tc>
          <w:tcPr>
            <w:tcW w:w="1980" w:type="dxa"/>
          </w:tcPr>
          <w:p w14:paraId="2A694AF8" w14:textId="77777777" w:rsidR="00141773" w:rsidRDefault="00000000">
            <w:pPr>
              <w:pStyle w:val="Compact"/>
            </w:pPr>
            <w:r>
              <w:t>CAPA Owner</w:t>
            </w:r>
          </w:p>
        </w:tc>
        <w:tc>
          <w:tcPr>
            <w:tcW w:w="1980" w:type="dxa"/>
          </w:tcPr>
          <w:p w14:paraId="246DD3CD" w14:textId="77777777" w:rsidR="00141773" w:rsidRDefault="00000000">
            <w:pPr>
              <w:pStyle w:val="Compact"/>
            </w:pPr>
            <w:r>
              <w:t>Department head (Ops, Maintenance, HR, etc.)</w:t>
            </w:r>
          </w:p>
        </w:tc>
        <w:tc>
          <w:tcPr>
            <w:tcW w:w="1980" w:type="dxa"/>
          </w:tcPr>
          <w:p w14:paraId="246332CC" w14:textId="77777777" w:rsidR="00141773" w:rsidRDefault="00000000">
            <w:pPr>
              <w:pStyle w:val="Compact"/>
            </w:pPr>
            <w:r>
              <w:t>CAPA items assigned to their department only</w:t>
            </w:r>
          </w:p>
        </w:tc>
        <w:tc>
          <w:tcPr>
            <w:tcW w:w="1980" w:type="dxa"/>
          </w:tcPr>
          <w:p w14:paraId="0CA06EFD" w14:textId="77777777" w:rsidR="00141773" w:rsidRDefault="00000000">
            <w:pPr>
              <w:pStyle w:val="Compact"/>
            </w:pPr>
            <w:r>
              <w:t>Complete corrective actions, upload proof</w:t>
            </w:r>
          </w:p>
        </w:tc>
      </w:tr>
      <w:tr w:rsidR="00141773" w14:paraId="3A9A5F34" w14:textId="77777777">
        <w:tc>
          <w:tcPr>
            <w:tcW w:w="1980" w:type="dxa"/>
          </w:tcPr>
          <w:p w14:paraId="6EE49885" w14:textId="77777777" w:rsidR="00141773" w:rsidRDefault="00000000">
            <w:pPr>
              <w:pStyle w:val="Compact"/>
            </w:pPr>
            <w:r>
              <w:t>Management</w:t>
            </w:r>
          </w:p>
        </w:tc>
        <w:tc>
          <w:tcPr>
            <w:tcW w:w="1980" w:type="dxa"/>
          </w:tcPr>
          <w:p w14:paraId="52BC17E9" w14:textId="77777777" w:rsidR="00141773" w:rsidRDefault="00000000">
            <w:pPr>
              <w:pStyle w:val="Compact"/>
            </w:pPr>
            <w:r>
              <w:t>Ms. Agnes, Mr. Terence, Mr. Yap, Mr. Jensen</w:t>
            </w:r>
          </w:p>
        </w:tc>
        <w:tc>
          <w:tcPr>
            <w:tcW w:w="1980" w:type="dxa"/>
          </w:tcPr>
          <w:p w14:paraId="14EE1E23" w14:textId="77777777" w:rsidR="00141773" w:rsidRDefault="00000000">
            <w:pPr>
              <w:pStyle w:val="Compact"/>
            </w:pPr>
            <w:r>
              <w:t>Read-only dashboard across all sites</w:t>
            </w:r>
          </w:p>
        </w:tc>
        <w:tc>
          <w:tcPr>
            <w:tcW w:w="1980" w:type="dxa"/>
          </w:tcPr>
          <w:p w14:paraId="0E06EC0D" w14:textId="77777777" w:rsidR="00141773" w:rsidRDefault="00000000">
            <w:pPr>
              <w:pStyle w:val="Compact"/>
            </w:pPr>
            <w:r>
              <w:t>Review trends, approve budgets, audit readiness</w:t>
            </w:r>
          </w:p>
        </w:tc>
      </w:tr>
      <w:tr w:rsidR="00141773" w14:paraId="6015DDF6" w14:textId="77777777">
        <w:tc>
          <w:tcPr>
            <w:tcW w:w="1980" w:type="dxa"/>
          </w:tcPr>
          <w:p w14:paraId="4F43155F" w14:textId="77777777" w:rsidR="00141773" w:rsidRDefault="00000000">
            <w:pPr>
              <w:pStyle w:val="Compact"/>
            </w:pPr>
            <w:r>
              <w:t>System Admin</w:t>
            </w:r>
          </w:p>
        </w:tc>
        <w:tc>
          <w:tcPr>
            <w:tcW w:w="1980" w:type="dxa"/>
          </w:tcPr>
          <w:p w14:paraId="5B97C24A" w14:textId="77777777" w:rsidR="00141773" w:rsidRDefault="00000000">
            <w:pPr>
              <w:pStyle w:val="Compact"/>
            </w:pPr>
            <w:r>
              <w:t>IT / appointed super-user</w:t>
            </w:r>
          </w:p>
        </w:tc>
        <w:tc>
          <w:tcPr>
            <w:tcW w:w="1980" w:type="dxa"/>
          </w:tcPr>
          <w:p w14:paraId="6805767C" w14:textId="77777777" w:rsidR="00141773" w:rsidRDefault="00000000">
            <w:pPr>
              <w:pStyle w:val="Compact"/>
            </w:pPr>
            <w:r>
              <w:t>Full configuration access</w:t>
            </w:r>
          </w:p>
        </w:tc>
        <w:tc>
          <w:tcPr>
            <w:tcW w:w="1980" w:type="dxa"/>
          </w:tcPr>
          <w:p w14:paraId="349F5893" w14:textId="77777777" w:rsidR="00141773" w:rsidRDefault="00000000">
            <w:pPr>
              <w:pStyle w:val="Compact"/>
            </w:pPr>
            <w:r>
              <w:t>User management, site/zone setup, form configuration</w:t>
            </w:r>
          </w:p>
        </w:tc>
      </w:tr>
    </w:tbl>
    <w:p w14:paraId="41F1090C" w14:textId="77777777" w:rsidR="00141773" w:rsidRDefault="00000000">
      <w:pPr>
        <w:pStyle w:val="BodyText"/>
      </w:pPr>
      <w:r>
        <w:t>Every action must be attributable to a logged-in user — no anonymous edits.</w:t>
      </w:r>
    </w:p>
    <w:p w14:paraId="56F4F3AA" w14:textId="77777777" w:rsidR="00141773" w:rsidRDefault="00BF0104">
      <w:r>
        <w:rPr>
          <w:noProof/>
        </w:rPr>
        <w:pict w14:anchorId="2A1FDB1D">
          <v:rect id="_x0000_i1035" alt="" style="width:451.3pt;height:.05pt;mso-width-percent:0;mso-height-percent:0;mso-width-percent:0;mso-height-percent:0" o:hralign="center" o:hrstd="t" o:hr="t"/>
        </w:pict>
      </w:r>
    </w:p>
    <w:p w14:paraId="0E34A697" w14:textId="77777777" w:rsidR="00141773" w:rsidRDefault="00000000">
      <w:pPr>
        <w:pStyle w:val="Heading1"/>
      </w:pPr>
      <w:bookmarkStart w:id="12" w:name="scope"/>
      <w:bookmarkStart w:id="13" w:name="_Toc234758753"/>
      <w:bookmarkEnd w:id="10"/>
      <w:r>
        <w:t>5. Scope</w:t>
      </w:r>
      <w:bookmarkEnd w:id="13"/>
    </w:p>
    <w:p w14:paraId="14E79C91" w14:textId="77777777" w:rsidR="00141773" w:rsidRDefault="00000000">
      <w:pPr>
        <w:pStyle w:val="Heading1"/>
      </w:pPr>
      <w:bookmarkStart w:id="14" w:name="in-scope"/>
      <w:bookmarkStart w:id="15" w:name="_Toc234758754"/>
      <w:r>
        <w:t>5.1 In Scope</w:t>
      </w:r>
      <w:bookmarkEnd w:id="15"/>
    </w:p>
    <w:p w14:paraId="146E1283" w14:textId="77777777" w:rsidR="00141773" w:rsidRDefault="00000000">
      <w:pPr>
        <w:pStyle w:val="Compact"/>
        <w:numPr>
          <w:ilvl w:val="0"/>
          <w:numId w:val="3"/>
        </w:numPr>
      </w:pPr>
      <w:r>
        <w:t>Digital incident capture for all seven incident types (see §6)</w:t>
      </w:r>
    </w:p>
    <w:p w14:paraId="5DC8E908" w14:textId="77777777" w:rsidR="00141773" w:rsidRDefault="00000000">
      <w:pPr>
        <w:pStyle w:val="Compact"/>
        <w:numPr>
          <w:ilvl w:val="0"/>
          <w:numId w:val="3"/>
        </w:numPr>
      </w:pPr>
      <w:r>
        <w:t>Full incident lifecycle: report → triage → investigation → CAPA → verification → closure</w:t>
      </w:r>
    </w:p>
    <w:p w14:paraId="7FA0AFA5" w14:textId="77777777" w:rsidR="00141773" w:rsidRDefault="00000000">
      <w:pPr>
        <w:pStyle w:val="Compact"/>
        <w:numPr>
          <w:ilvl w:val="0"/>
          <w:numId w:val="3"/>
        </w:numPr>
      </w:pPr>
      <w:r>
        <w:lastRenderedPageBreak/>
        <w:t>Evidence management: photos, videos, documents at every lifecycle stage</w:t>
      </w:r>
    </w:p>
    <w:p w14:paraId="527F41AE" w14:textId="77777777" w:rsidR="00141773" w:rsidRDefault="00000000">
      <w:pPr>
        <w:pStyle w:val="Compact"/>
        <w:numPr>
          <w:ilvl w:val="0"/>
          <w:numId w:val="3"/>
        </w:numPr>
      </w:pPr>
      <w:r>
        <w:t>CAPA board with auto-escalation and effectiveness re-check</w:t>
      </w:r>
    </w:p>
    <w:p w14:paraId="770789E6" w14:textId="77777777" w:rsidR="00141773" w:rsidRDefault="00000000">
      <w:pPr>
        <w:pStyle w:val="Compact"/>
        <w:numPr>
          <w:ilvl w:val="0"/>
          <w:numId w:val="3"/>
        </w:numPr>
      </w:pPr>
      <w:r>
        <w:t>Email and WhatsApp Business notifications</w:t>
      </w:r>
    </w:p>
    <w:p w14:paraId="774226A6" w14:textId="77777777" w:rsidR="00141773" w:rsidRDefault="00000000">
      <w:pPr>
        <w:pStyle w:val="Compact"/>
        <w:numPr>
          <w:ilvl w:val="0"/>
          <w:numId w:val="3"/>
        </w:numPr>
      </w:pPr>
      <w:r>
        <w:t>In-app notification bell and badge</w:t>
      </w:r>
    </w:p>
    <w:p w14:paraId="3FD1B64D" w14:textId="77777777" w:rsidR="00141773" w:rsidRDefault="00000000">
      <w:pPr>
        <w:pStyle w:val="Compact"/>
        <w:numPr>
          <w:ilvl w:val="0"/>
          <w:numId w:val="3"/>
        </w:numPr>
      </w:pPr>
      <w:r>
        <w:t>DOSH compliance: automated JKKP 6, JKKP 7, JKKP 8 PDF and CSV generation</w:t>
      </w:r>
    </w:p>
    <w:p w14:paraId="6B4B7585" w14:textId="77777777" w:rsidR="00141773" w:rsidRDefault="00000000">
      <w:pPr>
        <w:pStyle w:val="Compact"/>
        <w:numPr>
          <w:ilvl w:val="0"/>
          <w:numId w:val="3"/>
        </w:numPr>
      </w:pPr>
      <w:r>
        <w:t>AI-assisted features: quality check, severity suggestion, similar incident retrieval, RCA/CAPA drafting, risk heatmap</w:t>
      </w:r>
    </w:p>
    <w:p w14:paraId="48E86F72" w14:textId="77777777" w:rsidR="00141773" w:rsidRDefault="00000000">
      <w:pPr>
        <w:pStyle w:val="Compact"/>
        <w:numPr>
          <w:ilvl w:val="0"/>
          <w:numId w:val="3"/>
        </w:numPr>
      </w:pPr>
      <w:r>
        <w:t>Multi-site, multi-zone QR-based reporting</w:t>
      </w:r>
    </w:p>
    <w:p w14:paraId="1808331F" w14:textId="77777777" w:rsidR="00141773" w:rsidRDefault="00000000">
      <w:pPr>
        <w:pStyle w:val="Compact"/>
        <w:numPr>
          <w:ilvl w:val="0"/>
          <w:numId w:val="3"/>
        </w:numPr>
      </w:pPr>
      <w:r>
        <w:t>Multi-language UI (English, Bahasa Malaysia, Mandarin)</w:t>
      </w:r>
    </w:p>
    <w:p w14:paraId="0D9DE36A" w14:textId="77777777" w:rsidR="00141773" w:rsidRDefault="00000000">
      <w:pPr>
        <w:pStyle w:val="Compact"/>
        <w:numPr>
          <w:ilvl w:val="0"/>
          <w:numId w:val="3"/>
        </w:numPr>
      </w:pPr>
      <w:r>
        <w:t>Mobile-first, offline capture with auto-sync on reconnect</w:t>
      </w:r>
    </w:p>
    <w:p w14:paraId="7D2A00FE" w14:textId="77777777" w:rsidR="00141773" w:rsidRDefault="00000000">
      <w:pPr>
        <w:pStyle w:val="Compact"/>
        <w:numPr>
          <w:ilvl w:val="0"/>
          <w:numId w:val="3"/>
        </w:numPr>
      </w:pPr>
      <w:r>
        <w:t>Dashboard: leading/lagging indicators, site/zone heatmap, CAPA on-time rate, trend charts</w:t>
      </w:r>
    </w:p>
    <w:p w14:paraId="4F7505E9" w14:textId="77777777" w:rsidR="00141773" w:rsidRDefault="00000000">
      <w:pPr>
        <w:pStyle w:val="Compact"/>
        <w:numPr>
          <w:ilvl w:val="0"/>
          <w:numId w:val="3"/>
        </w:numPr>
      </w:pPr>
      <w:r>
        <w:t>Admin panel: user management, site/zone CRUD, role assignment</w:t>
      </w:r>
    </w:p>
    <w:p w14:paraId="57709C3A" w14:textId="77777777" w:rsidR="00141773" w:rsidRDefault="00000000">
      <w:pPr>
        <w:pStyle w:val="Compact"/>
        <w:numPr>
          <w:ilvl w:val="0"/>
          <w:numId w:val="3"/>
        </w:numPr>
      </w:pPr>
      <w:r>
        <w:t>Full audit trail (every action logged with user + timestamp)</w:t>
      </w:r>
    </w:p>
    <w:p w14:paraId="16263C15" w14:textId="77777777" w:rsidR="00141773" w:rsidRDefault="00000000">
      <w:pPr>
        <w:pStyle w:val="Compact"/>
        <w:numPr>
          <w:ilvl w:val="0"/>
          <w:numId w:val="3"/>
        </w:numPr>
      </w:pPr>
      <w:r>
        <w:t>5-year data retention per DOSH requirements</w:t>
      </w:r>
    </w:p>
    <w:p w14:paraId="53DBB164" w14:textId="77777777" w:rsidR="00141773" w:rsidRDefault="00000000">
      <w:pPr>
        <w:pStyle w:val="Heading1"/>
      </w:pPr>
      <w:bookmarkStart w:id="16" w:name="out-of-scope"/>
      <w:bookmarkStart w:id="17" w:name="_Toc234758755"/>
      <w:bookmarkEnd w:id="14"/>
      <w:r>
        <w:t>5.2 Out of Scope</w:t>
      </w:r>
      <w:bookmarkEnd w:id="17"/>
    </w:p>
    <w:p w14:paraId="2E313946" w14:textId="77777777" w:rsidR="00141773" w:rsidRDefault="00000000">
      <w:pPr>
        <w:pStyle w:val="Compact"/>
        <w:numPr>
          <w:ilvl w:val="0"/>
          <w:numId w:val="4"/>
        </w:numPr>
      </w:pPr>
      <w:r>
        <w:t>WMS (Warehouse Management System) integration (optional future phase)</w:t>
      </w:r>
    </w:p>
    <w:p w14:paraId="316EF425" w14:textId="77777777" w:rsidR="00141773" w:rsidRDefault="00000000">
      <w:pPr>
        <w:pStyle w:val="Compact"/>
        <w:numPr>
          <w:ilvl w:val="0"/>
          <w:numId w:val="4"/>
        </w:numPr>
      </w:pPr>
      <w:r>
        <w:t>Tamil language support (deferred unless workforce requires it)</w:t>
      </w:r>
    </w:p>
    <w:p w14:paraId="0898EE63" w14:textId="77777777" w:rsidR="00141773" w:rsidRDefault="00000000">
      <w:pPr>
        <w:pStyle w:val="Compact"/>
        <w:numPr>
          <w:ilvl w:val="0"/>
          <w:numId w:val="4"/>
        </w:numPr>
      </w:pPr>
      <w:r>
        <w:t>Third-party EHS platform integration</w:t>
      </w:r>
    </w:p>
    <w:p w14:paraId="6DFDEF41" w14:textId="77777777" w:rsidR="00141773" w:rsidRDefault="00000000">
      <w:pPr>
        <w:pStyle w:val="Compact"/>
        <w:numPr>
          <w:ilvl w:val="0"/>
          <w:numId w:val="4"/>
        </w:numPr>
      </w:pPr>
      <w:r>
        <w:t>External audit portal access</w:t>
      </w:r>
    </w:p>
    <w:p w14:paraId="41D07FA8" w14:textId="77777777" w:rsidR="00141773" w:rsidRDefault="00BF0104">
      <w:r>
        <w:rPr>
          <w:noProof/>
        </w:rPr>
        <w:pict w14:anchorId="1503D17A">
          <v:rect id="_x0000_i1034" alt="" style="width:451.3pt;height:.05pt;mso-width-percent:0;mso-height-percent:0;mso-width-percent:0;mso-height-percent:0" o:hralign="center" o:hrstd="t" o:hr="t"/>
        </w:pict>
      </w:r>
    </w:p>
    <w:p w14:paraId="76BE3136" w14:textId="77777777" w:rsidR="00141773" w:rsidRDefault="00000000">
      <w:pPr>
        <w:pStyle w:val="Heading1"/>
      </w:pPr>
      <w:bookmarkStart w:id="18" w:name="incident-types"/>
      <w:bookmarkStart w:id="19" w:name="_Toc234758756"/>
      <w:bookmarkEnd w:id="12"/>
      <w:bookmarkEnd w:id="16"/>
      <w:r>
        <w:t>6. Incident Types</w:t>
      </w:r>
      <w:bookmarkEnd w:id="19"/>
    </w:p>
    <w:p w14:paraId="7972D502" w14:textId="77777777" w:rsidR="00141773" w:rsidRDefault="00000000">
      <w:pPr>
        <w:pStyle w:val="FirstParagraph"/>
      </w:pPr>
      <w:r>
        <w:t>The system must support all seven incident types, each with a type-specific intake form:</w:t>
      </w:r>
    </w:p>
    <w:p w14:paraId="45629940" w14:textId="77777777" w:rsidR="00141773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Injury / Medical Treatment Case</w:t>
      </w:r>
      <w:r>
        <w:t xml:space="preserve"> — LTI and non-LTI</w:t>
      </w:r>
    </w:p>
    <w:p w14:paraId="729DF8E6" w14:textId="77777777" w:rsidR="00141773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Near Miss</w:t>
      </w:r>
      <w:r>
        <w:t xml:space="preserve"> — fast, low-friction form (near-miss volume is the primary leading safety indicator)</w:t>
      </w:r>
    </w:p>
    <w:p w14:paraId="316288CA" w14:textId="77777777" w:rsidR="00141773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Unsafe Condition / Hazard Observation</w:t>
      </w:r>
      <w:r>
        <w:t xml:space="preserve"> — proactive, not tied to an event</w:t>
      </w:r>
    </w:p>
    <w:p w14:paraId="2C26832D" w14:textId="77777777" w:rsidR="00141773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Property / Asset / MHE Damage</w:t>
      </w:r>
      <w:r>
        <w:t xml:space="preserve"> — forklift, racking, dock equipment</w:t>
      </w:r>
    </w:p>
    <w:p w14:paraId="5C832E5C" w14:textId="77777777" w:rsidR="00141773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Environmental Incident</w:t>
      </w:r>
      <w:r>
        <w:t xml:space="preserve"> — spill, leak, chemical release, waste</w:t>
      </w:r>
    </w:p>
    <w:p w14:paraId="2F967789" w14:textId="77777777" w:rsidR="00141773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Security Incident</w:t>
      </w:r>
      <w:r>
        <w:t xml:space="preserve"> — theft, unauthorized access</w:t>
      </w:r>
    </w:p>
    <w:p w14:paraId="3A747CC4" w14:textId="77777777" w:rsidR="00141773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Fire / Emergency Incident</w:t>
      </w:r>
    </w:p>
    <w:p w14:paraId="21E3354F" w14:textId="77777777" w:rsidR="00141773" w:rsidRDefault="00BF0104">
      <w:r>
        <w:rPr>
          <w:noProof/>
        </w:rPr>
        <w:pict w14:anchorId="0D8EA4B3">
          <v:rect id="_x0000_i1033" alt="" style="width:451.3pt;height:.05pt;mso-width-percent:0;mso-height-percent:0;mso-width-percent:0;mso-height-percent:0" o:hralign="center" o:hrstd="t" o:hr="t"/>
        </w:pict>
      </w:r>
    </w:p>
    <w:p w14:paraId="2480E3D4" w14:textId="77777777" w:rsidR="00141773" w:rsidRDefault="00000000">
      <w:pPr>
        <w:pStyle w:val="Heading1"/>
      </w:pPr>
      <w:bookmarkStart w:id="20" w:name="incident-reference-format"/>
      <w:bookmarkStart w:id="21" w:name="_Toc234758757"/>
      <w:bookmarkEnd w:id="18"/>
      <w:r>
        <w:t>7. Incident Reference Format</w:t>
      </w:r>
      <w:bookmarkEnd w:id="21"/>
    </w:p>
    <w:p w14:paraId="7FB10478" w14:textId="77777777" w:rsidR="00141773" w:rsidRDefault="00000000">
      <w:pPr>
        <w:pStyle w:val="FirstParagraph"/>
      </w:pPr>
      <w:r>
        <w:t>Every incident auto-generates a unique reference number:</w:t>
      </w:r>
    </w:p>
    <w:p w14:paraId="4505623C" w14:textId="77777777" w:rsidR="00141773" w:rsidRDefault="00000000">
      <w:pPr>
        <w:pStyle w:val="SourceCode"/>
      </w:pPr>
      <w:r>
        <w:rPr>
          <w:rStyle w:val="VerbatimChar"/>
        </w:rPr>
        <w:t>SITE-YYYYMM-####</w:t>
      </w:r>
    </w:p>
    <w:p w14:paraId="7A966E30" w14:textId="77777777" w:rsidR="00141773" w:rsidRDefault="00000000">
      <w:pPr>
        <w:pStyle w:val="FirstParagraph"/>
      </w:pPr>
      <w:r>
        <w:t xml:space="preserve">Example: </w:t>
      </w:r>
      <w:r>
        <w:rPr>
          <w:rStyle w:val="VerbatimChar"/>
        </w:rPr>
        <w:t>KL01-202607-0042</w:t>
      </w:r>
    </w:p>
    <w:p w14:paraId="780E11D5" w14:textId="77777777" w:rsidR="00141773" w:rsidRDefault="00BF0104">
      <w:r>
        <w:rPr>
          <w:noProof/>
        </w:rPr>
        <w:lastRenderedPageBreak/>
        <w:pict w14:anchorId="27917F71">
          <v:rect id="_x0000_i1032" alt="" style="width:451.3pt;height:.05pt;mso-width-percent:0;mso-height-percent:0;mso-width-percent:0;mso-height-percent:0" o:hralign="center" o:hrstd="t" o:hr="t"/>
        </w:pict>
      </w:r>
    </w:p>
    <w:p w14:paraId="4ECF15E2" w14:textId="77777777" w:rsidR="00141773" w:rsidRDefault="00000000">
      <w:pPr>
        <w:pStyle w:val="Heading1"/>
      </w:pPr>
      <w:bookmarkStart w:id="22" w:name="functional-requirements"/>
      <w:bookmarkStart w:id="23" w:name="_Toc234758758"/>
      <w:bookmarkEnd w:id="20"/>
      <w:r>
        <w:t>8. Functional Requirements</w:t>
      </w:r>
      <w:bookmarkEnd w:id="23"/>
    </w:p>
    <w:p w14:paraId="79876287" w14:textId="77777777" w:rsidR="00141773" w:rsidRDefault="00000000">
      <w:pPr>
        <w:pStyle w:val="Heading1"/>
      </w:pPr>
      <w:bookmarkStart w:id="24" w:name="incident-reporting"/>
      <w:bookmarkStart w:id="25" w:name="_Toc234758759"/>
      <w:r>
        <w:t>8.1 Incident Reporting</w:t>
      </w:r>
      <w:bookmarkEnd w:id="25"/>
    </w:p>
    <w:p w14:paraId="59DBD6AB" w14:textId="77777777" w:rsidR="00141773" w:rsidRDefault="00000000">
      <w:pPr>
        <w:pStyle w:val="Compact"/>
        <w:numPr>
          <w:ilvl w:val="0"/>
          <w:numId w:val="6"/>
        </w:numPr>
      </w:pPr>
      <w:r>
        <w:t>Reporter scans a site/zone-specific QR code or opens the app</w:t>
      </w:r>
    </w:p>
    <w:p w14:paraId="61C7411A" w14:textId="77777777" w:rsidR="00141773" w:rsidRDefault="00000000">
      <w:pPr>
        <w:pStyle w:val="Compact"/>
        <w:numPr>
          <w:ilvl w:val="0"/>
          <w:numId w:val="6"/>
        </w:numPr>
      </w:pPr>
      <w:r>
        <w:t>System pre-fills site and zone from QR token (no manual entry)</w:t>
      </w:r>
    </w:p>
    <w:p w14:paraId="34195A43" w14:textId="77777777" w:rsidR="00141773" w:rsidRDefault="00000000">
      <w:pPr>
        <w:pStyle w:val="Compact"/>
        <w:numPr>
          <w:ilvl w:val="0"/>
          <w:numId w:val="6"/>
        </w:numPr>
      </w:pPr>
      <w:r>
        <w:t>Reporter selects incident type and completes type-specific intake form</w:t>
      </w:r>
    </w:p>
    <w:p w14:paraId="4BA891AF" w14:textId="77777777" w:rsidR="00141773" w:rsidRDefault="00000000">
      <w:pPr>
        <w:pStyle w:val="Compact"/>
        <w:numPr>
          <w:ilvl w:val="0"/>
          <w:numId w:val="6"/>
        </w:numPr>
      </w:pPr>
      <w:r>
        <w:t>Minimum one photo required for injury reports; video and documents optional</w:t>
      </w:r>
    </w:p>
    <w:p w14:paraId="1CE9BC25" w14:textId="77777777" w:rsidR="00141773" w:rsidRDefault="00000000">
      <w:pPr>
        <w:pStyle w:val="Compact"/>
        <w:numPr>
          <w:ilvl w:val="0"/>
          <w:numId w:val="6"/>
        </w:numPr>
      </w:pPr>
      <w:r>
        <w:t>System auto-generates incident reference number and timestamps report</w:t>
      </w:r>
    </w:p>
    <w:p w14:paraId="4DE39B8D" w14:textId="77777777" w:rsidR="00141773" w:rsidRDefault="00000000">
      <w:pPr>
        <w:pStyle w:val="Compact"/>
        <w:numPr>
          <w:ilvl w:val="0"/>
          <w:numId w:val="6"/>
        </w:numPr>
      </w:pPr>
      <w:r>
        <w:t>Automatic notification fires immediately to the relevant Supervisor and HSE Officer</w:t>
      </w:r>
    </w:p>
    <w:p w14:paraId="2FD34E55" w14:textId="77777777" w:rsidR="00141773" w:rsidRDefault="00000000">
      <w:pPr>
        <w:pStyle w:val="Compact"/>
        <w:numPr>
          <w:ilvl w:val="0"/>
          <w:numId w:val="6"/>
        </w:numPr>
      </w:pPr>
      <w:r>
        <w:t>Offline capture supported: form data queued in browser (IndexedDB) and synced on reconnect</w:t>
      </w:r>
    </w:p>
    <w:p w14:paraId="5870F21D" w14:textId="77777777" w:rsidR="00141773" w:rsidRDefault="00000000">
      <w:pPr>
        <w:pStyle w:val="Heading1"/>
      </w:pPr>
      <w:bookmarkStart w:id="26" w:name="triage-initial-response"/>
      <w:bookmarkStart w:id="27" w:name="_Toc234758760"/>
      <w:bookmarkEnd w:id="24"/>
      <w:r>
        <w:t>8.2 Triage &amp; Initial Response</w:t>
      </w:r>
      <w:bookmarkEnd w:id="27"/>
    </w:p>
    <w:p w14:paraId="00051735" w14:textId="77777777" w:rsidR="00141773" w:rsidRDefault="00000000">
      <w:pPr>
        <w:pStyle w:val="Compact"/>
        <w:numPr>
          <w:ilvl w:val="0"/>
          <w:numId w:val="7"/>
        </w:numPr>
      </w:pPr>
      <w:r>
        <w:t>Supervisor or HSE Officer confirms or reclassifies incident type</w:t>
      </w:r>
    </w:p>
    <w:p w14:paraId="5E580978" w14:textId="77777777" w:rsidR="00141773" w:rsidRDefault="00000000">
      <w:pPr>
        <w:pStyle w:val="Compact"/>
        <w:numPr>
          <w:ilvl w:val="0"/>
          <w:numId w:val="7"/>
        </w:numPr>
      </w:pPr>
      <w:r>
        <w:t>Assigns severity level (1–5); AI may suggest a level but a human always confirms</w:t>
      </w:r>
    </w:p>
    <w:p w14:paraId="727029CB" w14:textId="77777777" w:rsidR="00141773" w:rsidRDefault="00000000">
      <w:pPr>
        <w:pStyle w:val="Compact"/>
        <w:numPr>
          <w:ilvl w:val="0"/>
          <w:numId w:val="7"/>
        </w:numPr>
      </w:pPr>
      <w:r>
        <w:t>Workflow branches by type:</w:t>
      </w:r>
    </w:p>
    <w:p w14:paraId="54003958" w14:textId="77777777" w:rsidR="00141773" w:rsidRDefault="00000000">
      <w:pPr>
        <w:pStyle w:val="Compact"/>
        <w:numPr>
          <w:ilvl w:val="1"/>
          <w:numId w:val="8"/>
        </w:numPr>
      </w:pPr>
      <w:r>
        <w:t>Injury: medical/first-aid path, LTI/non-LTI classification, lost-day tracking</w:t>
      </w:r>
    </w:p>
    <w:p w14:paraId="27A4D4B0" w14:textId="77777777" w:rsidR="00141773" w:rsidRDefault="00000000">
      <w:pPr>
        <w:pStyle w:val="Compact"/>
        <w:numPr>
          <w:ilvl w:val="1"/>
          <w:numId w:val="8"/>
        </w:numPr>
      </w:pPr>
      <w:r>
        <w:t>Asset/MHE: emergency shutdown/LOTO, operator-error check, HR/discipline path if applicable</w:t>
      </w:r>
    </w:p>
    <w:p w14:paraId="7980371B" w14:textId="77777777" w:rsidR="00141773" w:rsidRDefault="00000000">
      <w:pPr>
        <w:pStyle w:val="Compact"/>
        <w:numPr>
          <w:ilvl w:val="1"/>
          <w:numId w:val="8"/>
        </w:numPr>
      </w:pPr>
      <w:r>
        <w:t>Environmental: containment steps, spill-kit deployment, environmental authority check</w:t>
      </w:r>
    </w:p>
    <w:p w14:paraId="46CEF87A" w14:textId="77777777" w:rsidR="00141773" w:rsidRDefault="00000000">
      <w:pPr>
        <w:pStyle w:val="Compact"/>
        <w:numPr>
          <w:ilvl w:val="1"/>
          <w:numId w:val="8"/>
        </w:numPr>
      </w:pPr>
      <w:r>
        <w:t>Near miss / hazard: skip to root-cause and CAPA directly</w:t>
      </w:r>
    </w:p>
    <w:p w14:paraId="0D1F28EE" w14:textId="77777777" w:rsidR="00141773" w:rsidRDefault="00000000">
      <w:pPr>
        <w:pStyle w:val="Compact"/>
        <w:numPr>
          <w:ilvl w:val="0"/>
          <w:numId w:val="7"/>
        </w:numPr>
      </w:pPr>
      <w:r>
        <w:t>System automatically evaluates incident data against NADOPOD 2004 rules and presents the applicable obligation (immediate DOSH notification / JKKP 6 / JKKP 7 / JKKP 8) as a checklist for the HSE Officer</w:t>
      </w:r>
    </w:p>
    <w:p w14:paraId="7F71E64F" w14:textId="77777777" w:rsidR="00141773" w:rsidRDefault="00000000">
      <w:pPr>
        <w:pStyle w:val="Heading1"/>
      </w:pPr>
      <w:bookmarkStart w:id="28" w:name="investigation-capa"/>
      <w:bookmarkStart w:id="29" w:name="_Toc234758761"/>
      <w:bookmarkEnd w:id="26"/>
      <w:r>
        <w:t>8.3 Investigation &amp; CAPA</w:t>
      </w:r>
      <w:bookmarkEnd w:id="29"/>
    </w:p>
    <w:p w14:paraId="4F9D5936" w14:textId="77777777" w:rsidR="00141773" w:rsidRDefault="00000000">
      <w:pPr>
        <w:pStyle w:val="Compact"/>
        <w:numPr>
          <w:ilvl w:val="0"/>
          <w:numId w:val="9"/>
        </w:numPr>
      </w:pPr>
      <w:r>
        <w:t>HSE enters witness statements, alcohol/urine test result (if applicable), evidence</w:t>
      </w:r>
    </w:p>
    <w:p w14:paraId="627457D6" w14:textId="77777777" w:rsidR="00141773" w:rsidRDefault="00000000">
      <w:pPr>
        <w:pStyle w:val="Compact"/>
        <w:numPr>
          <w:ilvl w:val="0"/>
          <w:numId w:val="9"/>
        </w:numPr>
      </w:pPr>
      <w:r>
        <w:t>Structured root-cause analysis via selectable template: 5-Why or Fishbone (not free text only)</w:t>
      </w:r>
    </w:p>
    <w:p w14:paraId="245AAA2D" w14:textId="77777777" w:rsidR="00141773" w:rsidRDefault="00000000">
      <w:pPr>
        <w:pStyle w:val="Compact"/>
        <w:numPr>
          <w:ilvl w:val="0"/>
          <w:numId w:val="9"/>
        </w:numPr>
      </w:pPr>
      <w:r>
        <w:t>Every CAPA item must record: description, responsible department/owner, due date, priority, and root-cause linkage</w:t>
      </w:r>
    </w:p>
    <w:p w14:paraId="453F365F" w14:textId="77777777" w:rsidR="00141773" w:rsidRDefault="00000000">
      <w:pPr>
        <w:pStyle w:val="Compact"/>
        <w:numPr>
          <w:ilvl w:val="0"/>
          <w:numId w:val="9"/>
        </w:numPr>
      </w:pPr>
      <w:r>
        <w:t>Auto-escalation ladder:</w:t>
      </w:r>
    </w:p>
    <w:p w14:paraId="2515B2EE" w14:textId="77777777" w:rsidR="00141773" w:rsidRDefault="00000000">
      <w:pPr>
        <w:pStyle w:val="Compact"/>
        <w:numPr>
          <w:ilvl w:val="1"/>
          <w:numId w:val="10"/>
        </w:numPr>
      </w:pPr>
      <w:r>
        <w:t>3 days before due date: reminder to owner</w:t>
      </w:r>
    </w:p>
    <w:p w14:paraId="4C7E14D3" w14:textId="77777777" w:rsidR="00141773" w:rsidRDefault="00000000">
      <w:pPr>
        <w:pStyle w:val="Compact"/>
        <w:numPr>
          <w:ilvl w:val="1"/>
          <w:numId w:val="10"/>
        </w:numPr>
      </w:pPr>
      <w:r>
        <w:t>On due date: notify owner</w:t>
      </w:r>
    </w:p>
    <w:p w14:paraId="1BF1BD9E" w14:textId="77777777" w:rsidR="00141773" w:rsidRDefault="00000000">
      <w:pPr>
        <w:pStyle w:val="Compact"/>
        <w:numPr>
          <w:ilvl w:val="1"/>
          <w:numId w:val="10"/>
        </w:numPr>
      </w:pPr>
      <w:r>
        <w:t>3 days overdue: notify owner’s manager</w:t>
      </w:r>
    </w:p>
    <w:p w14:paraId="24041D82" w14:textId="77777777" w:rsidR="00141773" w:rsidRDefault="00000000">
      <w:pPr>
        <w:pStyle w:val="Compact"/>
        <w:numPr>
          <w:ilvl w:val="1"/>
          <w:numId w:val="10"/>
        </w:numPr>
      </w:pPr>
      <w:r>
        <w:t>7 days overdue: notify HSE Officer, flag red on dashboard</w:t>
      </w:r>
    </w:p>
    <w:p w14:paraId="4CECC62A" w14:textId="77777777" w:rsidR="00141773" w:rsidRDefault="00000000">
      <w:pPr>
        <w:pStyle w:val="Heading1"/>
      </w:pPr>
      <w:bookmarkStart w:id="30" w:name="verification-closure"/>
      <w:bookmarkStart w:id="31" w:name="_Toc234758762"/>
      <w:bookmarkEnd w:id="28"/>
      <w:r>
        <w:lastRenderedPageBreak/>
        <w:t>8.4 Verification &amp; Closure</w:t>
      </w:r>
      <w:bookmarkEnd w:id="31"/>
    </w:p>
    <w:p w14:paraId="327B0D1B" w14:textId="77777777" w:rsidR="00141773" w:rsidRDefault="00000000">
      <w:pPr>
        <w:pStyle w:val="Compact"/>
        <w:numPr>
          <w:ilvl w:val="0"/>
          <w:numId w:val="11"/>
        </w:numPr>
      </w:pPr>
      <w:r>
        <w:t>CAPA owner uploads completion evidence (photo/document proof) before marking CAPA as done</w:t>
      </w:r>
    </w:p>
    <w:p w14:paraId="35B2821A" w14:textId="77777777" w:rsidR="00141773" w:rsidRDefault="00000000">
      <w:pPr>
        <w:pStyle w:val="Compact"/>
        <w:numPr>
          <w:ilvl w:val="0"/>
          <w:numId w:val="11"/>
        </w:numPr>
      </w:pPr>
      <w:r>
        <w:t xml:space="preserve">HSE verifies effectiveness; if not effective, CAPA </w:t>
      </w:r>
      <w:r>
        <w:rPr>
          <w:b/>
          <w:bCs/>
        </w:rPr>
        <w:t>reopens</w:t>
      </w:r>
      <w:r>
        <w:t xml:space="preserve"> (not closed with open gap)</w:t>
      </w:r>
    </w:p>
    <w:p w14:paraId="1C35E941" w14:textId="77777777" w:rsidR="00141773" w:rsidRDefault="00000000">
      <w:pPr>
        <w:pStyle w:val="Compact"/>
        <w:numPr>
          <w:ilvl w:val="0"/>
          <w:numId w:val="11"/>
        </w:numPr>
      </w:pPr>
      <w:r>
        <w:t>Once all CAPAs verified, HSE closes incident</w:t>
      </w:r>
    </w:p>
    <w:p w14:paraId="5B4212DE" w14:textId="77777777" w:rsidR="00141773" w:rsidRDefault="00000000">
      <w:pPr>
        <w:pStyle w:val="Compact"/>
        <w:numPr>
          <w:ilvl w:val="0"/>
          <w:numId w:val="11"/>
        </w:numPr>
      </w:pPr>
      <w:r>
        <w:t>On closure: record locks against further edits; only addenda can be appended</w:t>
      </w:r>
    </w:p>
    <w:p w14:paraId="10DAA797" w14:textId="77777777" w:rsidR="00141773" w:rsidRDefault="00000000">
      <w:pPr>
        <w:pStyle w:val="Compact"/>
        <w:numPr>
          <w:ilvl w:val="0"/>
          <w:numId w:val="11"/>
        </w:numPr>
      </w:pPr>
      <w:r>
        <w:t>Closed incident automatically enters JKKP 8 annual register</w:t>
      </w:r>
    </w:p>
    <w:p w14:paraId="2F5C16A3" w14:textId="77777777" w:rsidR="00141773" w:rsidRDefault="00000000">
      <w:pPr>
        <w:pStyle w:val="Heading1"/>
      </w:pPr>
      <w:bookmarkStart w:id="32" w:name="evidence-management"/>
      <w:bookmarkStart w:id="33" w:name="_Toc234758763"/>
      <w:bookmarkEnd w:id="30"/>
      <w:r>
        <w:t>8.5 Evidence Management</w:t>
      </w:r>
      <w:bookmarkEnd w:id="33"/>
    </w:p>
    <w:p w14:paraId="7ADD2954" w14:textId="77777777" w:rsidR="00141773" w:rsidRDefault="00000000">
      <w:pPr>
        <w:pStyle w:val="FirstParagraph"/>
      </w:pPr>
      <w:r>
        <w:t>Evidence must be attachable at every lifecycle stage, not only at initial report: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141773" w14:paraId="68B099D9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11876B9D" w14:textId="77777777" w:rsidR="00141773" w:rsidRDefault="00000000">
            <w:pPr>
              <w:pStyle w:val="Compact"/>
            </w:pPr>
            <w:r>
              <w:t>Stage</w:t>
            </w:r>
          </w:p>
        </w:tc>
        <w:tc>
          <w:tcPr>
            <w:tcW w:w="3960" w:type="dxa"/>
          </w:tcPr>
          <w:p w14:paraId="13380F53" w14:textId="77777777" w:rsidR="00141773" w:rsidRDefault="00000000">
            <w:pPr>
              <w:pStyle w:val="Compact"/>
            </w:pPr>
            <w:r>
              <w:t>Expected Evidence</w:t>
            </w:r>
          </w:p>
        </w:tc>
      </w:tr>
      <w:tr w:rsidR="00141773" w14:paraId="17D26D77" w14:textId="77777777">
        <w:tc>
          <w:tcPr>
            <w:tcW w:w="3960" w:type="dxa"/>
          </w:tcPr>
          <w:p w14:paraId="5A0B0A99" w14:textId="77777777" w:rsidR="00141773" w:rsidRDefault="00000000">
            <w:pPr>
              <w:pStyle w:val="Compact"/>
            </w:pPr>
            <w:r>
              <w:t>Report</w:t>
            </w:r>
          </w:p>
        </w:tc>
        <w:tc>
          <w:tcPr>
            <w:tcW w:w="3960" w:type="dxa"/>
          </w:tcPr>
          <w:p w14:paraId="74A27794" w14:textId="77777777" w:rsidR="00141773" w:rsidRDefault="00000000">
            <w:pPr>
              <w:pStyle w:val="Compact"/>
            </w:pPr>
            <w:r>
              <w:t>Scene photo/video, hazard photo</w:t>
            </w:r>
          </w:p>
        </w:tc>
      </w:tr>
      <w:tr w:rsidR="00141773" w14:paraId="07DC3E81" w14:textId="77777777">
        <w:tc>
          <w:tcPr>
            <w:tcW w:w="3960" w:type="dxa"/>
          </w:tcPr>
          <w:p w14:paraId="7EBE3C14" w14:textId="77777777" w:rsidR="00141773" w:rsidRDefault="00000000">
            <w:pPr>
              <w:pStyle w:val="Compact"/>
            </w:pPr>
            <w:r>
              <w:t>Response</w:t>
            </w:r>
          </w:p>
        </w:tc>
        <w:tc>
          <w:tcPr>
            <w:tcW w:w="3960" w:type="dxa"/>
          </w:tcPr>
          <w:p w14:paraId="6313C0E7" w14:textId="77777777" w:rsidR="00141773" w:rsidRDefault="00000000">
            <w:pPr>
              <w:pStyle w:val="Compact"/>
            </w:pPr>
            <w:r>
              <w:t>LOTO tag photo, first-aid record, medical referral letter</w:t>
            </w:r>
          </w:p>
        </w:tc>
      </w:tr>
      <w:tr w:rsidR="00141773" w14:paraId="3EC414A3" w14:textId="77777777">
        <w:tc>
          <w:tcPr>
            <w:tcW w:w="3960" w:type="dxa"/>
          </w:tcPr>
          <w:p w14:paraId="27569383" w14:textId="77777777" w:rsidR="00141773" w:rsidRDefault="00000000">
            <w:pPr>
              <w:pStyle w:val="Compact"/>
            </w:pPr>
            <w:r>
              <w:t>Investigation</w:t>
            </w:r>
          </w:p>
        </w:tc>
        <w:tc>
          <w:tcPr>
            <w:tcW w:w="3960" w:type="dxa"/>
          </w:tcPr>
          <w:p w14:paraId="3F65C85B" w14:textId="77777777" w:rsidR="00141773" w:rsidRDefault="00000000">
            <w:pPr>
              <w:pStyle w:val="Compact"/>
            </w:pPr>
            <w:r>
              <w:t>Witness statement scans, CCTV export, equipment inspection report, alcohol/urine test result</w:t>
            </w:r>
          </w:p>
        </w:tc>
      </w:tr>
      <w:tr w:rsidR="00141773" w14:paraId="32B7A818" w14:textId="77777777">
        <w:tc>
          <w:tcPr>
            <w:tcW w:w="3960" w:type="dxa"/>
          </w:tcPr>
          <w:p w14:paraId="0358994B" w14:textId="77777777" w:rsidR="00141773" w:rsidRDefault="00000000">
            <w:pPr>
              <w:pStyle w:val="Compact"/>
            </w:pPr>
            <w:r>
              <w:t>CAPA</w:t>
            </w:r>
          </w:p>
        </w:tc>
        <w:tc>
          <w:tcPr>
            <w:tcW w:w="3960" w:type="dxa"/>
          </w:tcPr>
          <w:p w14:paraId="78FD912F" w14:textId="77777777" w:rsidR="00141773" w:rsidRDefault="00000000">
            <w:pPr>
              <w:pStyle w:val="Compact"/>
            </w:pPr>
            <w:r>
              <w:t>Before/after photos, purchase receipts, training attendance sheets, updated SOP</w:t>
            </w:r>
          </w:p>
        </w:tc>
      </w:tr>
      <w:tr w:rsidR="00141773" w14:paraId="38230B15" w14:textId="77777777">
        <w:tc>
          <w:tcPr>
            <w:tcW w:w="3960" w:type="dxa"/>
          </w:tcPr>
          <w:p w14:paraId="4AB86979" w14:textId="77777777" w:rsidR="00141773" w:rsidRDefault="00000000">
            <w:pPr>
              <w:pStyle w:val="Compact"/>
            </w:pPr>
            <w:r>
              <w:t>Verification</w:t>
            </w:r>
          </w:p>
        </w:tc>
        <w:tc>
          <w:tcPr>
            <w:tcW w:w="3960" w:type="dxa"/>
          </w:tcPr>
          <w:p w14:paraId="1FB32F1C" w14:textId="77777777" w:rsidR="00141773" w:rsidRDefault="00000000">
            <w:pPr>
              <w:pStyle w:val="Compact"/>
            </w:pPr>
            <w:r>
              <w:t>Final confirmation photo/video that corrective action is in place and effective</w:t>
            </w:r>
          </w:p>
        </w:tc>
      </w:tr>
    </w:tbl>
    <w:p w14:paraId="336CEA2A" w14:textId="77777777" w:rsidR="00141773" w:rsidRDefault="00000000">
      <w:pPr>
        <w:pStyle w:val="BodyText"/>
      </w:pPr>
      <w:r>
        <w:t>Requirements: - Accepted formats: JPG, PNG, HEIC, MP4, MOV, PDF, DOCX, XLSX - Max file size: configurable (recommended 200 MB for video; compress on upload) - Every file records: uploader, timestamp, incident ID, stage, immutable SHA-256 file hash - Files retained minimum 5 years; never auto-deleted - Thumbnail/preview generation so HSE can review without downloading</w:t>
      </w:r>
    </w:p>
    <w:p w14:paraId="7460164F" w14:textId="77777777" w:rsidR="00141773" w:rsidRDefault="00000000">
      <w:pPr>
        <w:pStyle w:val="Heading1"/>
      </w:pPr>
      <w:bookmarkStart w:id="34" w:name="notifications"/>
      <w:bookmarkStart w:id="35" w:name="_Toc234758764"/>
      <w:bookmarkEnd w:id="32"/>
      <w:r>
        <w:t>8.6 Notifications</w:t>
      </w:r>
      <w:bookmarkEnd w:id="35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141773" w14:paraId="3D6E59AB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2544D8BA" w14:textId="77777777" w:rsidR="00141773" w:rsidRDefault="00000000">
            <w:pPr>
              <w:pStyle w:val="Compact"/>
            </w:pPr>
            <w:r>
              <w:t>Channel</w:t>
            </w:r>
          </w:p>
        </w:tc>
        <w:tc>
          <w:tcPr>
            <w:tcW w:w="3960" w:type="dxa"/>
          </w:tcPr>
          <w:p w14:paraId="5D3B0CFE" w14:textId="77777777" w:rsidR="00141773" w:rsidRDefault="00000000">
            <w:pPr>
              <w:pStyle w:val="Compact"/>
            </w:pPr>
            <w:r>
              <w:t>Use</w:t>
            </w:r>
          </w:p>
        </w:tc>
      </w:tr>
      <w:tr w:rsidR="00141773" w14:paraId="32D00717" w14:textId="77777777">
        <w:tc>
          <w:tcPr>
            <w:tcW w:w="3960" w:type="dxa"/>
          </w:tcPr>
          <w:p w14:paraId="4D72D674" w14:textId="77777777" w:rsidR="00141773" w:rsidRDefault="00000000">
            <w:pPr>
              <w:pStyle w:val="Compact"/>
            </w:pPr>
            <w:r>
              <w:t>Email</w:t>
            </w:r>
          </w:p>
        </w:tc>
        <w:tc>
          <w:tcPr>
            <w:tcW w:w="3960" w:type="dxa"/>
          </w:tcPr>
          <w:p w14:paraId="4999F81B" w14:textId="77777777" w:rsidR="00141773" w:rsidRDefault="00000000">
            <w:pPr>
              <w:pStyle w:val="Compact"/>
            </w:pPr>
            <w:r>
              <w:t>Formal records: investigation assignment, CAPA assignment, closure notifications</w:t>
            </w:r>
          </w:p>
        </w:tc>
      </w:tr>
      <w:tr w:rsidR="00141773" w14:paraId="49C85977" w14:textId="77777777">
        <w:tc>
          <w:tcPr>
            <w:tcW w:w="3960" w:type="dxa"/>
          </w:tcPr>
          <w:p w14:paraId="71ACCAAE" w14:textId="77777777" w:rsidR="00141773" w:rsidRDefault="00000000">
            <w:pPr>
              <w:pStyle w:val="Compact"/>
            </w:pPr>
            <w:r>
              <w:t>WhatsApp Business API</w:t>
            </w:r>
          </w:p>
        </w:tc>
        <w:tc>
          <w:tcPr>
            <w:tcW w:w="3960" w:type="dxa"/>
          </w:tcPr>
          <w:p w14:paraId="0CE86070" w14:textId="77777777" w:rsidR="00141773" w:rsidRDefault="00000000">
            <w:pPr>
              <w:pStyle w:val="Compact"/>
            </w:pPr>
            <w:r>
              <w:t>Time-critical alerts: new serious incident, CAPA overdue escalation</w:t>
            </w:r>
          </w:p>
        </w:tc>
      </w:tr>
      <w:tr w:rsidR="00141773" w14:paraId="46FA911F" w14:textId="77777777">
        <w:tc>
          <w:tcPr>
            <w:tcW w:w="3960" w:type="dxa"/>
          </w:tcPr>
          <w:p w14:paraId="261D0D96" w14:textId="77777777" w:rsidR="00141773" w:rsidRDefault="00000000">
            <w:pPr>
              <w:pStyle w:val="Compact"/>
            </w:pPr>
            <w:r>
              <w:t>In-app notification bell</w:t>
            </w:r>
          </w:p>
        </w:tc>
        <w:tc>
          <w:tcPr>
            <w:tcW w:w="3960" w:type="dxa"/>
          </w:tcPr>
          <w:p w14:paraId="439F07C9" w14:textId="77777777" w:rsidR="00141773" w:rsidRDefault="00000000">
            <w:pPr>
              <w:pStyle w:val="Compact"/>
            </w:pPr>
            <w:r>
              <w:t>All events for all users; unread badge count; dropdown list</w:t>
            </w:r>
          </w:p>
        </w:tc>
      </w:tr>
    </w:tbl>
    <w:p w14:paraId="159E29B5" w14:textId="77777777" w:rsidR="00141773" w:rsidRDefault="00000000">
      <w:pPr>
        <w:pStyle w:val="Heading1"/>
      </w:pPr>
      <w:bookmarkStart w:id="36" w:name="dashboard-analytics"/>
      <w:bookmarkStart w:id="37" w:name="_Toc234758765"/>
      <w:bookmarkEnd w:id="34"/>
      <w:r>
        <w:t>8.7 Dashboard &amp; Analytics</w:t>
      </w:r>
      <w:bookmarkEnd w:id="37"/>
    </w:p>
    <w:p w14:paraId="6FB2B741" w14:textId="77777777" w:rsidR="00141773" w:rsidRDefault="00000000">
      <w:pPr>
        <w:pStyle w:val="Compact"/>
        <w:numPr>
          <w:ilvl w:val="0"/>
          <w:numId w:val="12"/>
        </w:numPr>
      </w:pPr>
      <w:r>
        <w:t>Total incidents, near misses, severity rate, open vs. closed counts</w:t>
      </w:r>
    </w:p>
    <w:p w14:paraId="362D22CA" w14:textId="77777777" w:rsidR="00141773" w:rsidRDefault="00000000">
      <w:pPr>
        <w:pStyle w:val="Compact"/>
        <w:numPr>
          <w:ilvl w:val="0"/>
          <w:numId w:val="12"/>
        </w:numPr>
      </w:pPr>
      <w:r>
        <w:rPr>
          <w:b/>
          <w:bCs/>
        </w:rPr>
        <w:t>Leading vs. lagging indicator split</w:t>
      </w:r>
      <w:r>
        <w:t xml:space="preserve"> (near miss/hazard = leading; injury/LTI = lagging)</w:t>
      </w:r>
    </w:p>
    <w:p w14:paraId="7C9C61B1" w14:textId="77777777" w:rsidR="00141773" w:rsidRDefault="00000000">
      <w:pPr>
        <w:pStyle w:val="Compact"/>
        <w:numPr>
          <w:ilvl w:val="0"/>
          <w:numId w:val="12"/>
        </w:numPr>
      </w:pPr>
      <w:r>
        <w:lastRenderedPageBreak/>
        <w:t>Site/zone/shift heatmap — critical for multi-warehouse operations</w:t>
      </w:r>
    </w:p>
    <w:p w14:paraId="165CB9FD" w14:textId="77777777" w:rsidR="00141773" w:rsidRDefault="00000000">
      <w:pPr>
        <w:pStyle w:val="Compact"/>
        <w:numPr>
          <w:ilvl w:val="0"/>
          <w:numId w:val="12"/>
        </w:numPr>
      </w:pPr>
      <w:r>
        <w:t>CAPA on-time completion rate (%)</w:t>
      </w:r>
    </w:p>
    <w:p w14:paraId="7E57EDF5" w14:textId="77777777" w:rsidR="00141773" w:rsidRDefault="00000000">
      <w:pPr>
        <w:pStyle w:val="Compact"/>
        <w:numPr>
          <w:ilvl w:val="0"/>
          <w:numId w:val="12"/>
        </w:numPr>
      </w:pPr>
      <w:r>
        <w:t>Top incident category and top root cause, trended over 12 months</w:t>
      </w:r>
    </w:p>
    <w:p w14:paraId="0E50C20C" w14:textId="77777777" w:rsidR="00141773" w:rsidRDefault="00000000">
      <w:pPr>
        <w:pStyle w:val="Compact"/>
        <w:numPr>
          <w:ilvl w:val="0"/>
          <w:numId w:val="12"/>
        </w:numPr>
      </w:pPr>
      <w:r>
        <w:t>DOSH-reportable incident count and filing status (filed / pending / overdue)</w:t>
      </w:r>
    </w:p>
    <w:p w14:paraId="4B310B5E" w14:textId="77777777" w:rsidR="00141773" w:rsidRDefault="00000000">
      <w:pPr>
        <w:pStyle w:val="Compact"/>
        <w:numPr>
          <w:ilvl w:val="0"/>
          <w:numId w:val="12"/>
        </w:numPr>
      </w:pPr>
      <w:r>
        <w:t>AI rising-risk zone flags: zones with statistically increasing incident frequency</w:t>
      </w:r>
    </w:p>
    <w:p w14:paraId="338DFA27" w14:textId="77777777" w:rsidR="00141773" w:rsidRDefault="00000000">
      <w:pPr>
        <w:pStyle w:val="Compact"/>
        <w:numPr>
          <w:ilvl w:val="0"/>
          <w:numId w:val="12"/>
        </w:numPr>
      </w:pPr>
      <w:r>
        <w:t>Export to PDF/Excel for board reporting</w:t>
      </w:r>
    </w:p>
    <w:p w14:paraId="68C27E4F" w14:textId="77777777" w:rsidR="00141773" w:rsidRDefault="00000000">
      <w:pPr>
        <w:pStyle w:val="Heading1"/>
      </w:pPr>
      <w:bookmarkStart w:id="38" w:name="ai-assisted-capabilities"/>
      <w:bookmarkStart w:id="39" w:name="_Toc234758766"/>
      <w:bookmarkEnd w:id="36"/>
      <w:r>
        <w:t>8.8 AI-Assisted Capabilities</w:t>
      </w:r>
      <w:bookmarkEnd w:id="39"/>
    </w:p>
    <w:p w14:paraId="08749C3B" w14:textId="77777777" w:rsidR="00141773" w:rsidRDefault="00000000">
      <w:pPr>
        <w:pStyle w:val="FirstParagraph"/>
      </w:pPr>
      <w:r>
        <w:t>All AI outputs are suggestions that a human reviews and approves — never auto-submitted to DOSH and never auto-closed without human sign-off.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120"/>
        <w:gridCol w:w="3120"/>
        <w:gridCol w:w="3120"/>
      </w:tblGrid>
      <w:tr w:rsidR="00141773" w14:paraId="6F61C5F7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7C9A3CC0" w14:textId="77777777" w:rsidR="00141773" w:rsidRDefault="00000000">
            <w:pPr>
              <w:pStyle w:val="Compact"/>
            </w:pPr>
            <w:r>
              <w:t>Capability</w:t>
            </w:r>
          </w:p>
        </w:tc>
        <w:tc>
          <w:tcPr>
            <w:tcW w:w="2640" w:type="dxa"/>
          </w:tcPr>
          <w:p w14:paraId="4419903B" w14:textId="77777777" w:rsidR="00141773" w:rsidRDefault="00000000">
            <w:pPr>
              <w:pStyle w:val="Compact"/>
            </w:pPr>
            <w:r>
              <w:t>Description</w:t>
            </w:r>
          </w:p>
        </w:tc>
        <w:tc>
          <w:tcPr>
            <w:tcW w:w="2640" w:type="dxa"/>
          </w:tcPr>
          <w:p w14:paraId="23BEF24A" w14:textId="77777777" w:rsidR="00141773" w:rsidRDefault="00000000">
            <w:pPr>
              <w:pStyle w:val="Compact"/>
            </w:pPr>
            <w:r>
              <w:t>Business Value</w:t>
            </w:r>
          </w:p>
        </w:tc>
      </w:tr>
      <w:tr w:rsidR="00141773" w14:paraId="3C15AF6A" w14:textId="77777777">
        <w:tc>
          <w:tcPr>
            <w:tcW w:w="2640" w:type="dxa"/>
          </w:tcPr>
          <w:p w14:paraId="14F480B5" w14:textId="77777777" w:rsidR="00141773" w:rsidRDefault="00000000">
            <w:pPr>
              <w:pStyle w:val="Compact"/>
            </w:pPr>
            <w:r>
              <w:t>Report quality check</w:t>
            </w:r>
          </w:p>
        </w:tc>
        <w:tc>
          <w:tcPr>
            <w:tcW w:w="2640" w:type="dxa"/>
          </w:tcPr>
          <w:p w14:paraId="02FA497E" w14:textId="77777777" w:rsidR="00141773" w:rsidRDefault="00000000">
            <w:pPr>
              <w:pStyle w:val="Compact"/>
            </w:pPr>
            <w:r>
              <w:t>Flags incomplete reports before submission (missing photo on injury report, vague description)</w:t>
            </w:r>
          </w:p>
        </w:tc>
        <w:tc>
          <w:tcPr>
            <w:tcW w:w="2640" w:type="dxa"/>
          </w:tcPr>
          <w:p w14:paraId="56E220EB" w14:textId="77777777" w:rsidR="00141773" w:rsidRDefault="00000000">
            <w:pPr>
              <w:pStyle w:val="Compact"/>
            </w:pPr>
            <w:r>
              <w:t>Fixes delayed/incomplete information problem</w:t>
            </w:r>
          </w:p>
        </w:tc>
      </w:tr>
      <w:tr w:rsidR="00141773" w14:paraId="0F86B341" w14:textId="77777777">
        <w:tc>
          <w:tcPr>
            <w:tcW w:w="2640" w:type="dxa"/>
          </w:tcPr>
          <w:p w14:paraId="26F75066" w14:textId="77777777" w:rsidR="00141773" w:rsidRDefault="00000000">
            <w:pPr>
              <w:pStyle w:val="Compact"/>
            </w:pPr>
            <w:r>
              <w:t>Severity/category suggestion</w:t>
            </w:r>
          </w:p>
        </w:tc>
        <w:tc>
          <w:tcPr>
            <w:tcW w:w="2640" w:type="dxa"/>
          </w:tcPr>
          <w:p w14:paraId="78D41931" w14:textId="77777777" w:rsidR="00141773" w:rsidRDefault="00000000">
            <w:pPr>
              <w:pStyle w:val="Compact"/>
            </w:pPr>
            <w:r>
              <w:t>Suggests severity level (1–5) and incident category from free-text description</w:t>
            </w:r>
          </w:p>
        </w:tc>
        <w:tc>
          <w:tcPr>
            <w:tcW w:w="2640" w:type="dxa"/>
          </w:tcPr>
          <w:p w14:paraId="7BD75938" w14:textId="77777777" w:rsidR="00141773" w:rsidRDefault="00000000">
            <w:pPr>
              <w:pStyle w:val="Compact"/>
            </w:pPr>
            <w:r>
              <w:t>Speeds triage, reduces classification inconsistency</w:t>
            </w:r>
          </w:p>
        </w:tc>
      </w:tr>
      <w:tr w:rsidR="00141773" w14:paraId="6FFEC346" w14:textId="77777777">
        <w:tc>
          <w:tcPr>
            <w:tcW w:w="2640" w:type="dxa"/>
          </w:tcPr>
          <w:p w14:paraId="3D978C78" w14:textId="77777777" w:rsidR="00141773" w:rsidRDefault="00000000">
            <w:pPr>
              <w:pStyle w:val="Compact"/>
            </w:pPr>
            <w:r>
              <w:t>Similar incident retrieval</w:t>
            </w:r>
          </w:p>
        </w:tc>
        <w:tc>
          <w:tcPr>
            <w:tcW w:w="2640" w:type="dxa"/>
          </w:tcPr>
          <w:p w14:paraId="79F4B8D9" w14:textId="77777777" w:rsidR="00141773" w:rsidRDefault="00000000">
            <w:pPr>
              <w:pStyle w:val="Compact"/>
            </w:pPr>
            <w:r>
              <w:t>Surfaces top-5 past incidents with similar description/location/equipment via vector similarity</w:t>
            </w:r>
          </w:p>
        </w:tc>
        <w:tc>
          <w:tcPr>
            <w:tcW w:w="2640" w:type="dxa"/>
          </w:tcPr>
          <w:p w14:paraId="3C645431" w14:textId="77777777" w:rsidR="00141773" w:rsidRDefault="00000000">
            <w:pPr>
              <w:pStyle w:val="Compact"/>
            </w:pPr>
            <w:r>
              <w:t>Reveals recurring hazards; supports trend detection</w:t>
            </w:r>
          </w:p>
        </w:tc>
      </w:tr>
      <w:tr w:rsidR="00141773" w14:paraId="2734B2BF" w14:textId="77777777">
        <w:tc>
          <w:tcPr>
            <w:tcW w:w="2640" w:type="dxa"/>
          </w:tcPr>
          <w:p w14:paraId="1B964EB7" w14:textId="77777777" w:rsidR="00141773" w:rsidRDefault="00000000">
            <w:pPr>
              <w:pStyle w:val="Compact"/>
            </w:pPr>
            <w:r>
              <w:t>RCA/CAPA drafting assistant</w:t>
            </w:r>
          </w:p>
        </w:tc>
        <w:tc>
          <w:tcPr>
            <w:tcW w:w="2640" w:type="dxa"/>
          </w:tcPr>
          <w:p w14:paraId="705686BD" w14:textId="77777777" w:rsidR="00141773" w:rsidRDefault="00000000">
            <w:pPr>
              <w:pStyle w:val="Compact"/>
            </w:pPr>
            <w:r>
              <w:t>Suggests likely root causes and draft corrective actions from investigation notes</w:t>
            </w:r>
          </w:p>
        </w:tc>
        <w:tc>
          <w:tcPr>
            <w:tcW w:w="2640" w:type="dxa"/>
          </w:tcPr>
          <w:p w14:paraId="427BECB5" w14:textId="77777777" w:rsidR="00141773" w:rsidRDefault="00000000">
            <w:pPr>
              <w:pStyle w:val="Compact"/>
            </w:pPr>
            <w:r>
              <w:t>Cuts write-up time, improves CAPA consistency</w:t>
            </w:r>
          </w:p>
        </w:tc>
      </w:tr>
      <w:tr w:rsidR="00141773" w14:paraId="1A8CBFC6" w14:textId="77777777">
        <w:tc>
          <w:tcPr>
            <w:tcW w:w="2640" w:type="dxa"/>
          </w:tcPr>
          <w:p w14:paraId="2BBA1ECE" w14:textId="77777777" w:rsidR="00141773" w:rsidRDefault="00000000">
            <w:pPr>
              <w:pStyle w:val="Compact"/>
            </w:pPr>
            <w:r>
              <w:t>JKKP form auto-fill</w:t>
            </w:r>
          </w:p>
        </w:tc>
        <w:tc>
          <w:tcPr>
            <w:tcW w:w="2640" w:type="dxa"/>
          </w:tcPr>
          <w:p w14:paraId="1E3CA160" w14:textId="77777777" w:rsidR="00141773" w:rsidRDefault="00000000">
            <w:pPr>
              <w:pStyle w:val="Compact"/>
            </w:pPr>
            <w:r>
              <w:t>Generates JKKP 6/7 PDF drafts and JKKP 8 annual register from stored data</w:t>
            </w:r>
          </w:p>
        </w:tc>
        <w:tc>
          <w:tcPr>
            <w:tcW w:w="2640" w:type="dxa"/>
          </w:tcPr>
          <w:p w14:paraId="17079FDE" w14:textId="77777777" w:rsidR="00141773" w:rsidRDefault="00000000">
            <w:pPr>
              <w:pStyle w:val="Compact"/>
            </w:pPr>
            <w:r>
              <w:t>Removes single biggest admin burden</w:t>
            </w:r>
          </w:p>
        </w:tc>
      </w:tr>
      <w:tr w:rsidR="00141773" w14:paraId="7B771CB2" w14:textId="77777777">
        <w:tc>
          <w:tcPr>
            <w:tcW w:w="2640" w:type="dxa"/>
          </w:tcPr>
          <w:p w14:paraId="24A5C448" w14:textId="77777777" w:rsidR="00141773" w:rsidRDefault="00000000">
            <w:pPr>
              <w:pStyle w:val="Compact"/>
            </w:pPr>
            <w:r>
              <w:t>Risk heatmap / prediction</w:t>
            </w:r>
          </w:p>
        </w:tc>
        <w:tc>
          <w:tcPr>
            <w:tcW w:w="2640" w:type="dxa"/>
          </w:tcPr>
          <w:p w14:paraId="0667BE39" w14:textId="77777777" w:rsidR="00141773" w:rsidRDefault="00000000">
            <w:pPr>
              <w:pStyle w:val="Compact"/>
            </w:pPr>
            <w:r>
              <w:t>Combines near-miss, incident, and hazard data by site/zone/shift to flag rising-risk areas</w:t>
            </w:r>
          </w:p>
        </w:tc>
        <w:tc>
          <w:tcPr>
            <w:tcW w:w="2640" w:type="dxa"/>
          </w:tcPr>
          <w:p w14:paraId="54F94FCC" w14:textId="77777777" w:rsidR="00141773" w:rsidRDefault="00000000">
            <w:pPr>
              <w:pStyle w:val="Compact"/>
            </w:pPr>
            <w:r>
              <w:t>Predictive safety capability tuned to Setia’s own warehouses</w:t>
            </w:r>
          </w:p>
        </w:tc>
      </w:tr>
    </w:tbl>
    <w:p w14:paraId="2394E5D5" w14:textId="77777777" w:rsidR="00141773" w:rsidRDefault="00000000">
      <w:pPr>
        <w:pStyle w:val="BodyText"/>
      </w:pPr>
      <w:r>
        <w:t>All AI suggestions logged to audit trail: what was suggested and what the human ultimately chose.</w:t>
      </w:r>
    </w:p>
    <w:p w14:paraId="2241D7F3" w14:textId="77777777" w:rsidR="00141773" w:rsidRDefault="00000000">
      <w:pPr>
        <w:pStyle w:val="Heading1"/>
      </w:pPr>
      <w:bookmarkStart w:id="40" w:name="dosh-compliance-nadopod-2004"/>
      <w:bookmarkStart w:id="41" w:name="_Toc234758767"/>
      <w:bookmarkEnd w:id="38"/>
      <w:r>
        <w:t>8.9 DOSH Compliance (NADOPOD 2004)</w:t>
      </w:r>
      <w:bookmarkEnd w:id="41"/>
    </w:p>
    <w:p w14:paraId="53064843" w14:textId="77777777" w:rsidR="00141773" w:rsidRDefault="00000000">
      <w:pPr>
        <w:pStyle w:val="FirstParagraph"/>
      </w:pPr>
      <w:r>
        <w:t>The system encodes Malaysia-specific statutory reporting rules and automatically determines the applicable obligation: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141773" w14:paraId="4F6AF957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330F1B04" w14:textId="77777777" w:rsidR="00141773" w:rsidRDefault="00000000">
            <w:pPr>
              <w:pStyle w:val="Compact"/>
            </w:pPr>
            <w:r>
              <w:t>Situation</w:t>
            </w:r>
          </w:p>
        </w:tc>
        <w:tc>
          <w:tcPr>
            <w:tcW w:w="3960" w:type="dxa"/>
          </w:tcPr>
          <w:p w14:paraId="658C38C6" w14:textId="77777777" w:rsidR="00141773" w:rsidRDefault="00000000">
            <w:pPr>
              <w:pStyle w:val="Compact"/>
            </w:pPr>
            <w:r>
              <w:t>Obligation</w:t>
            </w:r>
          </w:p>
        </w:tc>
      </w:tr>
      <w:tr w:rsidR="00141773" w14:paraId="2397C311" w14:textId="77777777">
        <w:tc>
          <w:tcPr>
            <w:tcW w:w="3960" w:type="dxa"/>
          </w:tcPr>
          <w:p w14:paraId="55EC70A5" w14:textId="77777777" w:rsidR="00141773" w:rsidRDefault="00000000">
            <w:pPr>
              <w:pStyle w:val="Compact"/>
            </w:pPr>
            <w:r>
              <w:t>Fatality or serious bodily injury (NADOPOD First Schedule: fracture, amputation, loss of sight)</w:t>
            </w:r>
          </w:p>
        </w:tc>
        <w:tc>
          <w:tcPr>
            <w:tcW w:w="3960" w:type="dxa"/>
          </w:tcPr>
          <w:p w14:paraId="6AAA5550" w14:textId="77777777" w:rsidR="00141773" w:rsidRDefault="00000000">
            <w:pPr>
              <w:pStyle w:val="Compact"/>
            </w:pPr>
            <w:r>
              <w:t>Notify nearest DOSH office immediately; submit JKKP 6 within 7 days</w:t>
            </w:r>
          </w:p>
        </w:tc>
      </w:tr>
      <w:tr w:rsidR="00141773" w14:paraId="629FF953" w14:textId="77777777">
        <w:tc>
          <w:tcPr>
            <w:tcW w:w="3960" w:type="dxa"/>
          </w:tcPr>
          <w:p w14:paraId="10233753" w14:textId="77777777" w:rsidR="00141773" w:rsidRDefault="00000000">
            <w:pPr>
              <w:pStyle w:val="Compact"/>
            </w:pPr>
            <w:r>
              <w:lastRenderedPageBreak/>
              <w:t>Dangerous occurrence (Second Schedule: boiler explosion, structural collapse) regardless of injury</w:t>
            </w:r>
          </w:p>
        </w:tc>
        <w:tc>
          <w:tcPr>
            <w:tcW w:w="3960" w:type="dxa"/>
          </w:tcPr>
          <w:p w14:paraId="320E1DF4" w14:textId="77777777" w:rsidR="00141773" w:rsidRDefault="00000000">
            <w:pPr>
              <w:pStyle w:val="Compact"/>
            </w:pPr>
            <w:r>
              <w:t>Notify DOSH immediately; submit JKKP 6 within 7 days</w:t>
            </w:r>
          </w:p>
        </w:tc>
      </w:tr>
      <w:tr w:rsidR="00141773" w14:paraId="2D2684D2" w14:textId="77777777">
        <w:tc>
          <w:tcPr>
            <w:tcW w:w="3960" w:type="dxa"/>
          </w:tcPr>
          <w:p w14:paraId="2E2CBD45" w14:textId="77777777" w:rsidR="00141773" w:rsidRDefault="00000000">
            <w:pPr>
              <w:pStyle w:val="Compact"/>
            </w:pPr>
            <w:r>
              <w:t>Other injury causing incapacity for more than 4 consecutive days</w:t>
            </w:r>
          </w:p>
        </w:tc>
        <w:tc>
          <w:tcPr>
            <w:tcW w:w="3960" w:type="dxa"/>
          </w:tcPr>
          <w:p w14:paraId="0565CAEC" w14:textId="77777777" w:rsidR="00141773" w:rsidRDefault="00000000">
            <w:pPr>
              <w:pStyle w:val="Compact"/>
            </w:pPr>
            <w:r>
              <w:t>Submit JKKP 6 within 7 days</w:t>
            </w:r>
          </w:p>
        </w:tc>
      </w:tr>
      <w:tr w:rsidR="00141773" w14:paraId="467F4B4E" w14:textId="77777777">
        <w:tc>
          <w:tcPr>
            <w:tcW w:w="3960" w:type="dxa"/>
          </w:tcPr>
          <w:p w14:paraId="39C231E6" w14:textId="77777777" w:rsidR="00141773" w:rsidRDefault="00000000">
            <w:pPr>
              <w:pStyle w:val="Compact"/>
            </w:pPr>
            <w:r>
              <w:t>Occupational poisoning or disease (Third Schedule)</w:t>
            </w:r>
          </w:p>
        </w:tc>
        <w:tc>
          <w:tcPr>
            <w:tcW w:w="3960" w:type="dxa"/>
          </w:tcPr>
          <w:p w14:paraId="6A011493" w14:textId="77777777" w:rsidR="00141773" w:rsidRDefault="00000000">
            <w:pPr>
              <w:pStyle w:val="Compact"/>
            </w:pPr>
            <w:r>
              <w:t>Submit JKKP 7 within 7 days</w:t>
            </w:r>
          </w:p>
        </w:tc>
      </w:tr>
      <w:tr w:rsidR="00141773" w14:paraId="314A8CD1" w14:textId="77777777">
        <w:tc>
          <w:tcPr>
            <w:tcW w:w="3960" w:type="dxa"/>
          </w:tcPr>
          <w:p w14:paraId="1C78CB80" w14:textId="77777777" w:rsidR="00141773" w:rsidRDefault="00000000">
            <w:pPr>
              <w:pStyle w:val="Compact"/>
            </w:pPr>
            <w:r>
              <w:t>Any of the above</w:t>
            </w:r>
          </w:p>
        </w:tc>
        <w:tc>
          <w:tcPr>
            <w:tcW w:w="3960" w:type="dxa"/>
          </w:tcPr>
          <w:p w14:paraId="6123B102" w14:textId="77777777" w:rsidR="00141773" w:rsidRDefault="00000000">
            <w:pPr>
              <w:pStyle w:val="Compact"/>
            </w:pPr>
            <w:r>
              <w:t>Also logged in JKKP 8 annual register; retained on-site 5 years; submitted to DOSH before 31 January each year</w:t>
            </w:r>
          </w:p>
        </w:tc>
      </w:tr>
    </w:tbl>
    <w:p w14:paraId="140907C5" w14:textId="77777777" w:rsidR="00141773" w:rsidRDefault="00000000">
      <w:pPr>
        <w:pStyle w:val="Heading1"/>
      </w:pPr>
      <w:bookmarkStart w:id="42" w:name="admin-management"/>
      <w:bookmarkStart w:id="43" w:name="_Toc234758768"/>
      <w:bookmarkEnd w:id="40"/>
      <w:r>
        <w:t>8.10 Admin Management</w:t>
      </w:r>
      <w:bookmarkEnd w:id="43"/>
    </w:p>
    <w:p w14:paraId="397BBBE0" w14:textId="77777777" w:rsidR="00141773" w:rsidRDefault="00000000">
      <w:pPr>
        <w:pStyle w:val="Compact"/>
        <w:numPr>
          <w:ilvl w:val="0"/>
          <w:numId w:val="13"/>
        </w:numPr>
      </w:pPr>
      <w:r>
        <w:t>User management: invite by email, assign role and site, activate/deactivate</w:t>
      </w:r>
    </w:p>
    <w:p w14:paraId="5AE359C3" w14:textId="77777777" w:rsidR="00141773" w:rsidRDefault="00000000">
      <w:pPr>
        <w:pStyle w:val="Compact"/>
        <w:numPr>
          <w:ilvl w:val="0"/>
          <w:numId w:val="13"/>
        </w:numPr>
      </w:pPr>
      <w:r>
        <w:t>Site CRUD: name, address, region, active flag</w:t>
      </w:r>
    </w:p>
    <w:p w14:paraId="5EF7826D" w14:textId="77777777" w:rsidR="00141773" w:rsidRDefault="00000000">
      <w:pPr>
        <w:pStyle w:val="Compact"/>
        <w:numPr>
          <w:ilvl w:val="0"/>
          <w:numId w:val="13"/>
        </w:numPr>
      </w:pPr>
      <w:r>
        <w:t>Zone CRUD: name per site, QR code generation and download per zone</w:t>
      </w:r>
    </w:p>
    <w:p w14:paraId="585381B6" w14:textId="77777777" w:rsidR="00141773" w:rsidRDefault="00000000">
      <w:pPr>
        <w:pStyle w:val="Compact"/>
        <w:numPr>
          <w:ilvl w:val="0"/>
          <w:numId w:val="13"/>
        </w:numPr>
      </w:pPr>
      <w:r>
        <w:t>All admin actions logged to audit trail</w:t>
      </w:r>
    </w:p>
    <w:p w14:paraId="16A41576" w14:textId="77777777" w:rsidR="00141773" w:rsidRDefault="00BF0104">
      <w:r>
        <w:rPr>
          <w:noProof/>
        </w:rPr>
        <w:pict w14:anchorId="04FEE48A">
          <v:rect id="_x0000_i1031" alt="" style="width:451.3pt;height:.05pt;mso-width-percent:0;mso-height-percent:0;mso-width-percent:0;mso-height-percent:0" o:hralign="center" o:hrstd="t" o:hr="t"/>
        </w:pict>
      </w:r>
    </w:p>
    <w:p w14:paraId="2FD80A63" w14:textId="77777777" w:rsidR="00141773" w:rsidRDefault="00000000">
      <w:pPr>
        <w:pStyle w:val="Heading1"/>
      </w:pPr>
      <w:bookmarkStart w:id="44" w:name="non-functional-requirements"/>
      <w:bookmarkStart w:id="45" w:name="_Toc234758769"/>
      <w:bookmarkEnd w:id="22"/>
      <w:bookmarkEnd w:id="42"/>
      <w:r>
        <w:t>9. Non-Functional Requirements</w:t>
      </w:r>
      <w:bookmarkEnd w:id="45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141773" w14:paraId="1F8F7F62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0E134C7D" w14:textId="77777777" w:rsidR="00141773" w:rsidRDefault="00000000">
            <w:pPr>
              <w:pStyle w:val="Compact"/>
            </w:pPr>
            <w:r>
              <w:t>Category</w:t>
            </w:r>
          </w:p>
        </w:tc>
        <w:tc>
          <w:tcPr>
            <w:tcW w:w="3960" w:type="dxa"/>
          </w:tcPr>
          <w:p w14:paraId="156A06B1" w14:textId="77777777" w:rsidR="00141773" w:rsidRDefault="00000000">
            <w:pPr>
              <w:pStyle w:val="Compact"/>
            </w:pPr>
            <w:r>
              <w:t>Requirement</w:t>
            </w:r>
          </w:p>
        </w:tc>
      </w:tr>
      <w:tr w:rsidR="00141773" w14:paraId="68F96A5B" w14:textId="77777777">
        <w:tc>
          <w:tcPr>
            <w:tcW w:w="3960" w:type="dxa"/>
          </w:tcPr>
          <w:p w14:paraId="5F16863A" w14:textId="77777777" w:rsidR="00141773" w:rsidRDefault="00000000">
            <w:pPr>
              <w:pStyle w:val="Compact"/>
            </w:pPr>
            <w:r>
              <w:t>Mobile-first</w:t>
            </w:r>
          </w:p>
        </w:tc>
        <w:tc>
          <w:tcPr>
            <w:tcW w:w="3960" w:type="dxa"/>
          </w:tcPr>
          <w:p w14:paraId="7E283EAD" w14:textId="77777777" w:rsidR="00141773" w:rsidRDefault="00000000">
            <w:pPr>
              <w:pStyle w:val="Compact"/>
            </w:pPr>
            <w:r>
              <w:t>Must work on low-end Android phones common on warehouse floors</w:t>
            </w:r>
          </w:p>
        </w:tc>
      </w:tr>
      <w:tr w:rsidR="00141773" w14:paraId="2457B53A" w14:textId="77777777">
        <w:tc>
          <w:tcPr>
            <w:tcW w:w="3960" w:type="dxa"/>
          </w:tcPr>
          <w:p w14:paraId="43721A79" w14:textId="77777777" w:rsidR="00141773" w:rsidRDefault="00000000">
            <w:pPr>
              <w:pStyle w:val="Compact"/>
            </w:pPr>
            <w:r>
              <w:t>Offline</w:t>
            </w:r>
          </w:p>
        </w:tc>
        <w:tc>
          <w:tcPr>
            <w:tcW w:w="3960" w:type="dxa"/>
          </w:tcPr>
          <w:p w14:paraId="0B6E5FA3" w14:textId="77777777" w:rsidR="00141773" w:rsidRDefault="00000000">
            <w:pPr>
              <w:pStyle w:val="Compact"/>
            </w:pPr>
            <w:r>
              <w:t>Incident form submittable offline; data queues locally (IndexedDB) and auto-syncs on reconnect</w:t>
            </w:r>
          </w:p>
        </w:tc>
      </w:tr>
      <w:tr w:rsidR="00141773" w14:paraId="3E6A0581" w14:textId="77777777">
        <w:tc>
          <w:tcPr>
            <w:tcW w:w="3960" w:type="dxa"/>
          </w:tcPr>
          <w:p w14:paraId="53D030B6" w14:textId="77777777" w:rsidR="00141773" w:rsidRDefault="00000000">
            <w:pPr>
              <w:pStyle w:val="Compact"/>
            </w:pPr>
            <w:r>
              <w:t>Multi-language</w:t>
            </w:r>
          </w:p>
        </w:tc>
        <w:tc>
          <w:tcPr>
            <w:tcW w:w="3960" w:type="dxa"/>
          </w:tcPr>
          <w:p w14:paraId="74E98A42" w14:textId="77777777" w:rsidR="00141773" w:rsidRDefault="00000000">
            <w:pPr>
              <w:pStyle w:val="Compact"/>
            </w:pPr>
            <w:r>
              <w:t>English, Bahasa Malaysia, Mandarin (all three available at all times via language switcher)</w:t>
            </w:r>
          </w:p>
        </w:tc>
      </w:tr>
      <w:tr w:rsidR="00141773" w14:paraId="054E78AD" w14:textId="77777777">
        <w:tc>
          <w:tcPr>
            <w:tcW w:w="3960" w:type="dxa"/>
          </w:tcPr>
          <w:p w14:paraId="0462058D" w14:textId="77777777" w:rsidR="00141773" w:rsidRDefault="00000000">
            <w:pPr>
              <w:pStyle w:val="Compact"/>
            </w:pPr>
            <w:r>
              <w:t>Multi-site</w:t>
            </w:r>
          </w:p>
        </w:tc>
        <w:tc>
          <w:tcPr>
            <w:tcW w:w="3960" w:type="dxa"/>
          </w:tcPr>
          <w:p w14:paraId="3F7BA3FA" w14:textId="77777777" w:rsidR="00141773" w:rsidRDefault="00000000">
            <w:pPr>
              <w:pStyle w:val="Compact"/>
            </w:pPr>
            <w:r>
              <w:t>Site and zone are first-class fields on every record from day one</w:t>
            </w:r>
          </w:p>
        </w:tc>
      </w:tr>
      <w:tr w:rsidR="00141773" w14:paraId="735E4158" w14:textId="77777777">
        <w:tc>
          <w:tcPr>
            <w:tcW w:w="3960" w:type="dxa"/>
          </w:tcPr>
          <w:p w14:paraId="2E7849EF" w14:textId="77777777" w:rsidR="00141773" w:rsidRDefault="00000000">
            <w:pPr>
              <w:pStyle w:val="Compact"/>
            </w:pPr>
            <w:r>
              <w:t>Access control</w:t>
            </w:r>
          </w:p>
        </w:tc>
        <w:tc>
          <w:tcPr>
            <w:tcW w:w="3960" w:type="dxa"/>
          </w:tcPr>
          <w:p w14:paraId="57B91B6E" w14:textId="77777777" w:rsidR="00141773" w:rsidRDefault="00000000">
            <w:pPr>
              <w:pStyle w:val="Compact"/>
            </w:pPr>
            <w:r>
              <w:t>Role-based access enforced at the database level (Supabase RLS), not only in UI</w:t>
            </w:r>
          </w:p>
        </w:tc>
      </w:tr>
      <w:tr w:rsidR="00141773" w14:paraId="7D5158BA" w14:textId="77777777">
        <w:tc>
          <w:tcPr>
            <w:tcW w:w="3960" w:type="dxa"/>
          </w:tcPr>
          <w:p w14:paraId="01FDCCE0" w14:textId="77777777" w:rsidR="00141773" w:rsidRDefault="00000000">
            <w:pPr>
              <w:pStyle w:val="Compact"/>
            </w:pPr>
            <w:r>
              <w:t>Audit trail</w:t>
            </w:r>
          </w:p>
        </w:tc>
        <w:tc>
          <w:tcPr>
            <w:tcW w:w="3960" w:type="dxa"/>
          </w:tcPr>
          <w:p w14:paraId="00A96341" w14:textId="77777777" w:rsidR="00141773" w:rsidRDefault="00000000">
            <w:pPr>
              <w:pStyle w:val="Compact"/>
            </w:pPr>
            <w:r>
              <w:t>Every create/edit/status-change/file-upload logged with user and timestamp; immutable</w:t>
            </w:r>
          </w:p>
        </w:tc>
      </w:tr>
      <w:tr w:rsidR="00141773" w14:paraId="52C0623D" w14:textId="77777777">
        <w:tc>
          <w:tcPr>
            <w:tcW w:w="3960" w:type="dxa"/>
          </w:tcPr>
          <w:p w14:paraId="34C5DD8A" w14:textId="77777777" w:rsidR="00141773" w:rsidRDefault="00000000">
            <w:pPr>
              <w:pStyle w:val="Compact"/>
            </w:pPr>
            <w:r>
              <w:t>Data retention</w:t>
            </w:r>
          </w:p>
        </w:tc>
        <w:tc>
          <w:tcPr>
            <w:tcW w:w="3960" w:type="dxa"/>
          </w:tcPr>
          <w:p w14:paraId="25D0B51A" w14:textId="77777777" w:rsidR="00141773" w:rsidRDefault="00000000">
            <w:pPr>
              <w:pStyle w:val="Compact"/>
            </w:pPr>
            <w:r>
              <w:t>Minimum 5 years per DOSH JKKP 8 requirement; evidence files never hard-deleted</w:t>
            </w:r>
          </w:p>
        </w:tc>
      </w:tr>
      <w:tr w:rsidR="00141773" w14:paraId="55CA23B7" w14:textId="77777777">
        <w:tc>
          <w:tcPr>
            <w:tcW w:w="3960" w:type="dxa"/>
          </w:tcPr>
          <w:p w14:paraId="3985960D" w14:textId="77777777" w:rsidR="00141773" w:rsidRDefault="00000000">
            <w:pPr>
              <w:pStyle w:val="Compact"/>
            </w:pPr>
            <w:r>
              <w:t>Performance</w:t>
            </w:r>
          </w:p>
        </w:tc>
        <w:tc>
          <w:tcPr>
            <w:tcW w:w="3960" w:type="dxa"/>
          </w:tcPr>
          <w:p w14:paraId="54DA4D09" w14:textId="77777777" w:rsidR="00141773" w:rsidRDefault="00000000">
            <w:pPr>
              <w:pStyle w:val="Compact"/>
            </w:pPr>
            <w:r>
              <w:t>Incident list uses server-side pagination; no unbounded queries</w:t>
            </w:r>
          </w:p>
        </w:tc>
      </w:tr>
      <w:tr w:rsidR="00141773" w14:paraId="2F46E170" w14:textId="77777777">
        <w:tc>
          <w:tcPr>
            <w:tcW w:w="3960" w:type="dxa"/>
          </w:tcPr>
          <w:p w14:paraId="46C90E54" w14:textId="77777777" w:rsidR="00141773" w:rsidRDefault="00000000">
            <w:pPr>
              <w:pStyle w:val="Compact"/>
            </w:pPr>
            <w:r>
              <w:t>Security</w:t>
            </w:r>
          </w:p>
        </w:tc>
        <w:tc>
          <w:tcPr>
            <w:tcW w:w="3960" w:type="dxa"/>
          </w:tcPr>
          <w:p w14:paraId="2A37871B" w14:textId="77777777" w:rsidR="00141773" w:rsidRDefault="00000000">
            <w:pPr>
              <w:pStyle w:val="Compact"/>
            </w:pPr>
            <w:r>
              <w:t>API keys server-side only; never exposed to client; RLS on all tables</w:t>
            </w:r>
          </w:p>
        </w:tc>
      </w:tr>
    </w:tbl>
    <w:p w14:paraId="4D435C3B" w14:textId="77777777" w:rsidR="00141773" w:rsidRDefault="00BF0104">
      <w:r>
        <w:rPr>
          <w:noProof/>
        </w:rPr>
        <w:pict w14:anchorId="103376E9">
          <v:rect id="_x0000_i1030" alt="" style="width:451.3pt;height:.05pt;mso-width-percent:0;mso-height-percent:0;mso-width-percent:0;mso-height-percent:0" o:hralign="center" o:hrstd="t" o:hr="t"/>
        </w:pict>
      </w:r>
    </w:p>
    <w:p w14:paraId="2C361568" w14:textId="77777777" w:rsidR="00141773" w:rsidRDefault="00000000">
      <w:pPr>
        <w:pStyle w:val="Heading1"/>
      </w:pPr>
      <w:bookmarkStart w:id="46" w:name="system-architecture-summary"/>
      <w:bookmarkStart w:id="47" w:name="_Toc234758770"/>
      <w:bookmarkEnd w:id="44"/>
      <w:r>
        <w:lastRenderedPageBreak/>
        <w:t>10. System Architecture Summary</w:t>
      </w:r>
      <w:bookmarkEnd w:id="47"/>
    </w:p>
    <w:p w14:paraId="31E005AF" w14:textId="77777777" w:rsidR="00141773" w:rsidRDefault="00000000">
      <w:pPr>
        <w:pStyle w:val="FirstParagraph"/>
      </w:pPr>
      <w:r>
        <w:rPr>
          <w:b/>
          <w:bCs/>
        </w:rPr>
        <w:t>Stack: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589"/>
        <w:gridCol w:w="3960"/>
      </w:tblGrid>
      <w:tr w:rsidR="00141773" w14:paraId="2211092E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A46C850" w14:textId="77777777" w:rsidR="00141773" w:rsidRDefault="00000000">
            <w:pPr>
              <w:pStyle w:val="Compact"/>
            </w:pPr>
            <w:r>
              <w:t>Layer</w:t>
            </w:r>
          </w:p>
        </w:tc>
        <w:tc>
          <w:tcPr>
            <w:tcW w:w="0" w:type="auto"/>
          </w:tcPr>
          <w:p w14:paraId="087F98AE" w14:textId="77777777" w:rsidR="00141773" w:rsidRDefault="00000000">
            <w:pPr>
              <w:pStyle w:val="Compact"/>
            </w:pPr>
            <w:r>
              <w:t>Technology</w:t>
            </w:r>
          </w:p>
        </w:tc>
      </w:tr>
      <w:tr w:rsidR="00141773" w14:paraId="4047916D" w14:textId="77777777">
        <w:tc>
          <w:tcPr>
            <w:tcW w:w="0" w:type="auto"/>
          </w:tcPr>
          <w:p w14:paraId="0299E582" w14:textId="77777777" w:rsidR="00141773" w:rsidRDefault="00000000">
            <w:pPr>
              <w:pStyle w:val="Compact"/>
            </w:pPr>
            <w:r>
              <w:t>Frontend + API routes</w:t>
            </w:r>
          </w:p>
        </w:tc>
        <w:tc>
          <w:tcPr>
            <w:tcW w:w="0" w:type="auto"/>
          </w:tcPr>
          <w:p w14:paraId="65065DC1" w14:textId="77777777" w:rsidR="00141773" w:rsidRDefault="00000000">
            <w:pPr>
              <w:pStyle w:val="Compact"/>
            </w:pPr>
            <w:r>
              <w:t>Next.js 15 (App Router)</w:t>
            </w:r>
          </w:p>
        </w:tc>
      </w:tr>
      <w:tr w:rsidR="00141773" w14:paraId="6DA4F97D" w14:textId="77777777">
        <w:tc>
          <w:tcPr>
            <w:tcW w:w="0" w:type="auto"/>
          </w:tcPr>
          <w:p w14:paraId="14A2EB0D" w14:textId="77777777" w:rsidR="00141773" w:rsidRDefault="00000000">
            <w:pPr>
              <w:pStyle w:val="Compact"/>
            </w:pPr>
            <w:r>
              <w:t>Database + Auth + Storage</w:t>
            </w:r>
          </w:p>
        </w:tc>
        <w:tc>
          <w:tcPr>
            <w:tcW w:w="0" w:type="auto"/>
          </w:tcPr>
          <w:p w14:paraId="49200D24" w14:textId="77777777" w:rsidR="00141773" w:rsidRDefault="00000000">
            <w:pPr>
              <w:pStyle w:val="Compact"/>
            </w:pPr>
            <w:r>
              <w:t>Supabase (Postgres + RLS + pgvector)</w:t>
            </w:r>
          </w:p>
        </w:tc>
      </w:tr>
      <w:tr w:rsidR="00141773" w14:paraId="7C0C1F64" w14:textId="77777777">
        <w:tc>
          <w:tcPr>
            <w:tcW w:w="0" w:type="auto"/>
          </w:tcPr>
          <w:p w14:paraId="6D042153" w14:textId="77777777" w:rsidR="00141773" w:rsidRDefault="00000000">
            <w:pPr>
              <w:pStyle w:val="Compact"/>
            </w:pPr>
            <w:r>
              <w:t>Hosting</w:t>
            </w:r>
          </w:p>
        </w:tc>
        <w:tc>
          <w:tcPr>
            <w:tcW w:w="0" w:type="auto"/>
          </w:tcPr>
          <w:p w14:paraId="527F632A" w14:textId="77777777" w:rsidR="00141773" w:rsidRDefault="00000000">
            <w:pPr>
              <w:pStyle w:val="Compact"/>
            </w:pPr>
            <w:r>
              <w:t>Vercel (frontend) + Supabase cloud</w:t>
            </w:r>
          </w:p>
        </w:tc>
      </w:tr>
      <w:tr w:rsidR="00141773" w14:paraId="1E161916" w14:textId="77777777">
        <w:tc>
          <w:tcPr>
            <w:tcW w:w="0" w:type="auto"/>
          </w:tcPr>
          <w:p w14:paraId="781D370F" w14:textId="77777777" w:rsidR="00141773" w:rsidRDefault="00000000">
            <w:pPr>
              <w:pStyle w:val="Compact"/>
            </w:pPr>
            <w:r>
              <w:t>AI</w:t>
            </w:r>
          </w:p>
        </w:tc>
        <w:tc>
          <w:tcPr>
            <w:tcW w:w="0" w:type="auto"/>
          </w:tcPr>
          <w:p w14:paraId="13D644B2" w14:textId="77777777" w:rsidR="00141773" w:rsidRDefault="00000000">
            <w:pPr>
              <w:pStyle w:val="Compact"/>
            </w:pPr>
            <w:r>
              <w:t>Claude API (Anthropic) — server-side only</w:t>
            </w:r>
          </w:p>
        </w:tc>
      </w:tr>
      <w:tr w:rsidR="00141773" w14:paraId="4FB06DAF" w14:textId="77777777">
        <w:tc>
          <w:tcPr>
            <w:tcW w:w="0" w:type="auto"/>
          </w:tcPr>
          <w:p w14:paraId="50CD3237" w14:textId="77777777" w:rsidR="00141773" w:rsidRDefault="00000000">
            <w:pPr>
              <w:pStyle w:val="Compact"/>
            </w:pPr>
            <w:r>
              <w:t>Email</w:t>
            </w:r>
          </w:p>
        </w:tc>
        <w:tc>
          <w:tcPr>
            <w:tcW w:w="0" w:type="auto"/>
          </w:tcPr>
          <w:p w14:paraId="6B0C3DEC" w14:textId="77777777" w:rsidR="00141773" w:rsidRDefault="00000000">
            <w:pPr>
              <w:pStyle w:val="Compact"/>
            </w:pPr>
            <w:r>
              <w:t>Resend</w:t>
            </w:r>
          </w:p>
        </w:tc>
      </w:tr>
      <w:tr w:rsidR="00141773" w14:paraId="6E65C9F4" w14:textId="77777777">
        <w:tc>
          <w:tcPr>
            <w:tcW w:w="0" w:type="auto"/>
          </w:tcPr>
          <w:p w14:paraId="3E6CC271" w14:textId="77777777" w:rsidR="00141773" w:rsidRDefault="00000000">
            <w:pPr>
              <w:pStyle w:val="Compact"/>
            </w:pPr>
            <w:r>
              <w:t>WhatsApp</w:t>
            </w:r>
          </w:p>
        </w:tc>
        <w:tc>
          <w:tcPr>
            <w:tcW w:w="0" w:type="auto"/>
          </w:tcPr>
          <w:p w14:paraId="6D6C4A28" w14:textId="77777777" w:rsidR="00141773" w:rsidRDefault="00000000">
            <w:pPr>
              <w:pStyle w:val="Compact"/>
            </w:pPr>
            <w:r>
              <w:t>Meta WhatsApp Business Cloud API</w:t>
            </w:r>
          </w:p>
        </w:tc>
      </w:tr>
      <w:tr w:rsidR="00141773" w14:paraId="245B8B65" w14:textId="77777777">
        <w:tc>
          <w:tcPr>
            <w:tcW w:w="0" w:type="auto"/>
          </w:tcPr>
          <w:p w14:paraId="5201855C" w14:textId="77777777" w:rsidR="00141773" w:rsidRDefault="00000000">
            <w:pPr>
              <w:pStyle w:val="Compact"/>
            </w:pPr>
            <w:r>
              <w:t>PDF generation</w:t>
            </w:r>
          </w:p>
        </w:tc>
        <w:tc>
          <w:tcPr>
            <w:tcW w:w="0" w:type="auto"/>
          </w:tcPr>
          <w:p w14:paraId="1F65EDAB" w14:textId="77777777" w:rsidR="00141773" w:rsidRDefault="00000000">
            <w:pPr>
              <w:pStyle w:val="Compact"/>
            </w:pPr>
            <w:r>
              <w:t>pdf-lib (JKKP 6/7 form fill)</w:t>
            </w:r>
          </w:p>
        </w:tc>
      </w:tr>
      <w:tr w:rsidR="00141773" w14:paraId="726DA5EC" w14:textId="77777777">
        <w:tc>
          <w:tcPr>
            <w:tcW w:w="0" w:type="auto"/>
          </w:tcPr>
          <w:p w14:paraId="66FF6619" w14:textId="77777777" w:rsidR="00141773" w:rsidRDefault="00000000">
            <w:pPr>
              <w:pStyle w:val="Compact"/>
            </w:pPr>
            <w:r>
              <w:t>QR codes</w:t>
            </w:r>
          </w:p>
        </w:tc>
        <w:tc>
          <w:tcPr>
            <w:tcW w:w="0" w:type="auto"/>
          </w:tcPr>
          <w:p w14:paraId="6EFCC710" w14:textId="77777777" w:rsidR="00141773" w:rsidRDefault="00000000">
            <w:pPr>
              <w:pStyle w:val="Compact"/>
            </w:pPr>
            <w:r>
              <w:t>qrcode npm package</w:t>
            </w:r>
          </w:p>
        </w:tc>
      </w:tr>
    </w:tbl>
    <w:p w14:paraId="73834B56" w14:textId="77777777" w:rsidR="00141773" w:rsidRDefault="00000000">
      <w:pPr>
        <w:pStyle w:val="BodyText"/>
      </w:pPr>
      <w:r>
        <w:rPr>
          <w:b/>
          <w:bCs/>
        </w:rPr>
        <w:t>Deployment:</w:t>
      </w:r>
      <w:r>
        <w:t xml:space="preserve"> Vercel (frontend) + Supabase cloud. Custom domain </w:t>
      </w:r>
      <w:r>
        <w:rPr>
          <w:rStyle w:val="VerbatimChar"/>
        </w:rPr>
        <w:t>hse.setiacorp.com</w:t>
      </w:r>
      <w:r>
        <w:t xml:space="preserve"> once MVP validated. All secrets stored as environment variables — never committed to code.</w:t>
      </w:r>
    </w:p>
    <w:p w14:paraId="0EEE2525" w14:textId="77777777" w:rsidR="00141773" w:rsidRDefault="00BF0104">
      <w:r>
        <w:rPr>
          <w:noProof/>
        </w:rPr>
        <w:pict w14:anchorId="5C4F7BE4">
          <v:rect id="_x0000_i1029" alt="" style="width:451.3pt;height:.05pt;mso-width-percent:0;mso-height-percent:0;mso-width-percent:0;mso-height-percent:0" o:hralign="center" o:hrstd="t" o:hr="t"/>
        </w:pict>
      </w:r>
    </w:p>
    <w:p w14:paraId="6113BC81" w14:textId="77777777" w:rsidR="00141773" w:rsidRDefault="00000000">
      <w:pPr>
        <w:pStyle w:val="Heading1"/>
      </w:pPr>
      <w:bookmarkStart w:id="48" w:name="key-database-entities"/>
      <w:bookmarkStart w:id="49" w:name="_Toc234758771"/>
      <w:bookmarkEnd w:id="46"/>
      <w:r>
        <w:t>11. Key Database Entities</w:t>
      </w:r>
      <w:bookmarkEnd w:id="49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141773" w14:paraId="49C4E541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4D338651" w14:textId="77777777" w:rsidR="00141773" w:rsidRDefault="00000000">
            <w:pPr>
              <w:pStyle w:val="Compact"/>
            </w:pPr>
            <w:r>
              <w:t>Entity</w:t>
            </w:r>
          </w:p>
        </w:tc>
        <w:tc>
          <w:tcPr>
            <w:tcW w:w="3960" w:type="dxa"/>
          </w:tcPr>
          <w:p w14:paraId="4CB4A904" w14:textId="77777777" w:rsidR="00141773" w:rsidRDefault="00000000">
            <w:pPr>
              <w:pStyle w:val="Compact"/>
            </w:pPr>
            <w:r>
              <w:t>Purpose</w:t>
            </w:r>
          </w:p>
        </w:tc>
      </w:tr>
      <w:tr w:rsidR="00141773" w14:paraId="14634026" w14:textId="77777777">
        <w:tc>
          <w:tcPr>
            <w:tcW w:w="3960" w:type="dxa"/>
          </w:tcPr>
          <w:p w14:paraId="219BD08C" w14:textId="77777777" w:rsidR="00141773" w:rsidRDefault="00000000">
            <w:pPr>
              <w:pStyle w:val="Compact"/>
            </w:pPr>
            <w:r>
              <w:t>sites</w:t>
            </w:r>
          </w:p>
        </w:tc>
        <w:tc>
          <w:tcPr>
            <w:tcW w:w="3960" w:type="dxa"/>
          </w:tcPr>
          <w:p w14:paraId="719C4DD8" w14:textId="77777777" w:rsidR="00141773" w:rsidRDefault="00000000">
            <w:pPr>
              <w:pStyle w:val="Compact"/>
            </w:pPr>
            <w:r>
              <w:t>Warehouse locations</w:t>
            </w:r>
          </w:p>
        </w:tc>
      </w:tr>
      <w:tr w:rsidR="00141773" w14:paraId="0E0C5C2F" w14:textId="77777777">
        <w:tc>
          <w:tcPr>
            <w:tcW w:w="3960" w:type="dxa"/>
          </w:tcPr>
          <w:p w14:paraId="3EA09BD7" w14:textId="77777777" w:rsidR="00141773" w:rsidRDefault="00000000">
            <w:pPr>
              <w:pStyle w:val="Compact"/>
            </w:pPr>
            <w:r>
              <w:t>zones</w:t>
            </w:r>
          </w:p>
        </w:tc>
        <w:tc>
          <w:tcPr>
            <w:tcW w:w="3960" w:type="dxa"/>
          </w:tcPr>
          <w:p w14:paraId="32875D20" w14:textId="77777777" w:rsidR="00141773" w:rsidRDefault="00000000">
            <w:pPr>
              <w:pStyle w:val="Compact"/>
            </w:pPr>
            <w:r>
              <w:t>Named areas within a site, each with a unique QR token</w:t>
            </w:r>
          </w:p>
        </w:tc>
      </w:tr>
      <w:tr w:rsidR="00141773" w14:paraId="4E10EA73" w14:textId="77777777">
        <w:tc>
          <w:tcPr>
            <w:tcW w:w="3960" w:type="dxa"/>
          </w:tcPr>
          <w:p w14:paraId="0B393C76" w14:textId="77777777" w:rsidR="00141773" w:rsidRDefault="00000000">
            <w:pPr>
              <w:pStyle w:val="Compact"/>
            </w:pPr>
            <w:r>
              <w:t>users</w:t>
            </w:r>
          </w:p>
        </w:tc>
        <w:tc>
          <w:tcPr>
            <w:tcW w:w="3960" w:type="dxa"/>
          </w:tcPr>
          <w:p w14:paraId="2DD135FD" w14:textId="77777777" w:rsidR="00141773" w:rsidRDefault="00000000">
            <w:pPr>
              <w:pStyle w:val="Compact"/>
            </w:pPr>
            <w:r>
              <w:t>All system users with role, department, site assignment</w:t>
            </w:r>
          </w:p>
        </w:tc>
      </w:tr>
      <w:tr w:rsidR="00141773" w14:paraId="0CD65C2F" w14:textId="77777777">
        <w:tc>
          <w:tcPr>
            <w:tcW w:w="3960" w:type="dxa"/>
          </w:tcPr>
          <w:p w14:paraId="79FF18D0" w14:textId="77777777" w:rsidR="00141773" w:rsidRDefault="00000000">
            <w:pPr>
              <w:pStyle w:val="Compact"/>
            </w:pPr>
            <w:r>
              <w:t>incidents</w:t>
            </w:r>
          </w:p>
        </w:tc>
        <w:tc>
          <w:tcPr>
            <w:tcW w:w="3960" w:type="dxa"/>
          </w:tcPr>
          <w:p w14:paraId="4A67D800" w14:textId="77777777" w:rsidR="00141773" w:rsidRDefault="00000000">
            <w:pPr>
              <w:pStyle w:val="Compact"/>
            </w:pPr>
            <w:r>
              <w:t>Core record: type, site, zone, severity, status, lifecycle timestamps</w:t>
            </w:r>
          </w:p>
        </w:tc>
      </w:tr>
      <w:tr w:rsidR="00141773" w14:paraId="55A508C8" w14:textId="77777777">
        <w:tc>
          <w:tcPr>
            <w:tcW w:w="3960" w:type="dxa"/>
          </w:tcPr>
          <w:p w14:paraId="169B24EF" w14:textId="77777777" w:rsidR="00141773" w:rsidRDefault="00000000">
            <w:pPr>
              <w:pStyle w:val="Compact"/>
            </w:pPr>
            <w:r>
              <w:t>evidence_files</w:t>
            </w:r>
          </w:p>
        </w:tc>
        <w:tc>
          <w:tcPr>
            <w:tcW w:w="3960" w:type="dxa"/>
          </w:tcPr>
          <w:p w14:paraId="58E49E98" w14:textId="77777777" w:rsidR="00141773" w:rsidRDefault="00000000">
            <w:pPr>
              <w:pStyle w:val="Compact"/>
            </w:pPr>
            <w:r>
              <w:t>Files attached at each lifecycle stage with immutable hash</w:t>
            </w:r>
          </w:p>
        </w:tc>
      </w:tr>
      <w:tr w:rsidR="00141773" w14:paraId="41224B8F" w14:textId="77777777">
        <w:tc>
          <w:tcPr>
            <w:tcW w:w="3960" w:type="dxa"/>
          </w:tcPr>
          <w:p w14:paraId="374EB926" w14:textId="77777777" w:rsidR="00141773" w:rsidRDefault="00000000">
            <w:pPr>
              <w:pStyle w:val="Compact"/>
            </w:pPr>
            <w:r>
              <w:t>investigations</w:t>
            </w:r>
          </w:p>
        </w:tc>
        <w:tc>
          <w:tcPr>
            <w:tcW w:w="3960" w:type="dxa"/>
          </w:tcPr>
          <w:p w14:paraId="6221AE22" w14:textId="77777777" w:rsidR="00141773" w:rsidRDefault="00000000">
            <w:pPr>
              <w:pStyle w:val="Compact"/>
            </w:pPr>
            <w:r>
              <w:t>RCA method, findings, root cause summary, test results</w:t>
            </w:r>
          </w:p>
        </w:tc>
      </w:tr>
      <w:tr w:rsidR="00141773" w14:paraId="4C552C43" w14:textId="77777777">
        <w:tc>
          <w:tcPr>
            <w:tcW w:w="3960" w:type="dxa"/>
          </w:tcPr>
          <w:p w14:paraId="5BB9746E" w14:textId="77777777" w:rsidR="00141773" w:rsidRDefault="00000000">
            <w:pPr>
              <w:pStyle w:val="Compact"/>
            </w:pPr>
            <w:r>
              <w:t>capa_actions</w:t>
            </w:r>
          </w:p>
        </w:tc>
        <w:tc>
          <w:tcPr>
            <w:tcW w:w="3960" w:type="dxa"/>
          </w:tcPr>
          <w:p w14:paraId="74B484BD" w14:textId="77777777" w:rsidR="00141773" w:rsidRDefault="00000000">
            <w:pPr>
              <w:pStyle w:val="Compact"/>
            </w:pPr>
            <w:r>
              <w:t>CAPA items with owner, due date, priority, status, effectiveness recheck date</w:t>
            </w:r>
          </w:p>
        </w:tc>
      </w:tr>
      <w:tr w:rsidR="00141773" w14:paraId="24880DF0" w14:textId="77777777">
        <w:tc>
          <w:tcPr>
            <w:tcW w:w="3960" w:type="dxa"/>
          </w:tcPr>
          <w:p w14:paraId="7A8FEBDD" w14:textId="77777777" w:rsidR="00141773" w:rsidRDefault="00000000">
            <w:pPr>
              <w:pStyle w:val="Compact"/>
            </w:pPr>
            <w:r>
              <w:t>dosh_reports</w:t>
            </w:r>
          </w:p>
        </w:tc>
        <w:tc>
          <w:tcPr>
            <w:tcW w:w="3960" w:type="dxa"/>
          </w:tcPr>
          <w:p w14:paraId="7E588234" w14:textId="77777777" w:rsidR="00141773" w:rsidRDefault="00000000">
            <w:pPr>
              <w:pStyle w:val="Compact"/>
            </w:pPr>
            <w:r>
              <w:t>JKKP 6/7/8 records with filing status and generated PDF link</w:t>
            </w:r>
          </w:p>
        </w:tc>
      </w:tr>
      <w:tr w:rsidR="00141773" w14:paraId="170B76E4" w14:textId="77777777">
        <w:tc>
          <w:tcPr>
            <w:tcW w:w="3960" w:type="dxa"/>
          </w:tcPr>
          <w:p w14:paraId="128B6C35" w14:textId="77777777" w:rsidR="00141773" w:rsidRDefault="00000000">
            <w:pPr>
              <w:pStyle w:val="Compact"/>
            </w:pPr>
            <w:r>
              <w:t>notifications_log</w:t>
            </w:r>
          </w:p>
        </w:tc>
        <w:tc>
          <w:tcPr>
            <w:tcW w:w="3960" w:type="dxa"/>
          </w:tcPr>
          <w:p w14:paraId="09C2F3B1" w14:textId="77777777" w:rsidR="00141773" w:rsidRDefault="00000000">
            <w:pPr>
              <w:pStyle w:val="Compact"/>
            </w:pPr>
            <w:r>
              <w:t>All notifications sent across all channels</w:t>
            </w:r>
          </w:p>
        </w:tc>
      </w:tr>
      <w:tr w:rsidR="00141773" w14:paraId="0AADDCBA" w14:textId="77777777">
        <w:tc>
          <w:tcPr>
            <w:tcW w:w="3960" w:type="dxa"/>
          </w:tcPr>
          <w:p w14:paraId="2DDCB50A" w14:textId="77777777" w:rsidR="00141773" w:rsidRDefault="00000000">
            <w:pPr>
              <w:pStyle w:val="Compact"/>
            </w:pPr>
            <w:r>
              <w:t>audit_log</w:t>
            </w:r>
          </w:p>
        </w:tc>
        <w:tc>
          <w:tcPr>
            <w:tcW w:w="3960" w:type="dxa"/>
          </w:tcPr>
          <w:p w14:paraId="0719FA8E" w14:textId="77777777" w:rsidR="00141773" w:rsidRDefault="00000000">
            <w:pPr>
              <w:pStyle w:val="Compact"/>
            </w:pPr>
            <w:r>
              <w:t>Immutable record of every system action</w:t>
            </w:r>
          </w:p>
        </w:tc>
      </w:tr>
    </w:tbl>
    <w:p w14:paraId="4AF97574" w14:textId="77777777" w:rsidR="00141773" w:rsidRDefault="00BF0104">
      <w:r>
        <w:rPr>
          <w:noProof/>
        </w:rPr>
        <w:pict w14:anchorId="4B90F9A4">
          <v:rect id="_x0000_i1028" alt="" style="width:451.3pt;height:.05pt;mso-width-percent:0;mso-height-percent:0;mso-width-percent:0;mso-height-percent:0" o:hralign="center" o:hrstd="t" o:hr="t"/>
        </w:pict>
      </w:r>
    </w:p>
    <w:p w14:paraId="5F1BD195" w14:textId="77777777" w:rsidR="00141773" w:rsidRDefault="00000000">
      <w:pPr>
        <w:pStyle w:val="Heading1"/>
      </w:pPr>
      <w:bookmarkStart w:id="50" w:name="development-phases"/>
      <w:bookmarkStart w:id="51" w:name="_Toc234758772"/>
      <w:bookmarkEnd w:id="48"/>
      <w:r>
        <w:lastRenderedPageBreak/>
        <w:t>12. Development Phases</w:t>
      </w:r>
      <w:bookmarkEnd w:id="51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120"/>
        <w:gridCol w:w="3120"/>
        <w:gridCol w:w="3120"/>
      </w:tblGrid>
      <w:tr w:rsidR="00141773" w14:paraId="32A9EF17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4944374A" w14:textId="77777777" w:rsidR="00141773" w:rsidRDefault="00000000">
            <w:pPr>
              <w:pStyle w:val="Compact"/>
            </w:pPr>
            <w:r>
              <w:t>Phase</w:t>
            </w:r>
          </w:p>
        </w:tc>
        <w:tc>
          <w:tcPr>
            <w:tcW w:w="2640" w:type="dxa"/>
          </w:tcPr>
          <w:p w14:paraId="5909FCE1" w14:textId="77777777" w:rsidR="00141773" w:rsidRDefault="00000000">
            <w:pPr>
              <w:pStyle w:val="Compact"/>
            </w:pPr>
            <w:r>
              <w:t>Scope</w:t>
            </w:r>
          </w:p>
        </w:tc>
        <w:tc>
          <w:tcPr>
            <w:tcW w:w="2640" w:type="dxa"/>
          </w:tcPr>
          <w:p w14:paraId="6F372C43" w14:textId="77777777" w:rsidR="00141773" w:rsidRDefault="00000000">
            <w:pPr>
              <w:pStyle w:val="Compact"/>
            </w:pPr>
            <w:r>
              <w:t>Status</w:t>
            </w:r>
          </w:p>
        </w:tc>
      </w:tr>
      <w:tr w:rsidR="00141773" w14:paraId="69FE40AE" w14:textId="77777777">
        <w:tc>
          <w:tcPr>
            <w:tcW w:w="2640" w:type="dxa"/>
          </w:tcPr>
          <w:p w14:paraId="3C461CA6" w14:textId="77777777" w:rsidR="00141773" w:rsidRDefault="00000000">
            <w:pPr>
              <w:pStyle w:val="Compact"/>
            </w:pPr>
            <w:r>
              <w:t>0</w:t>
            </w:r>
          </w:p>
        </w:tc>
        <w:tc>
          <w:tcPr>
            <w:tcW w:w="2640" w:type="dxa"/>
          </w:tcPr>
          <w:p w14:paraId="68C5D73B" w14:textId="77777777" w:rsidR="00141773" w:rsidRDefault="00000000">
            <w:pPr>
              <w:pStyle w:val="Compact"/>
            </w:pPr>
            <w:r>
              <w:t>Foundation: scaffold, auth, DB migrations, QR codes</w:t>
            </w:r>
          </w:p>
        </w:tc>
        <w:tc>
          <w:tcPr>
            <w:tcW w:w="2640" w:type="dxa"/>
          </w:tcPr>
          <w:p w14:paraId="08DEE4DA" w14:textId="77777777" w:rsidR="00141773" w:rsidRDefault="00000000">
            <w:pPr>
              <w:pStyle w:val="Compact"/>
            </w:pPr>
            <w:r>
              <w:t>Complete</w:t>
            </w:r>
          </w:p>
        </w:tc>
      </w:tr>
      <w:tr w:rsidR="00141773" w14:paraId="123C3333" w14:textId="77777777">
        <w:tc>
          <w:tcPr>
            <w:tcW w:w="2640" w:type="dxa"/>
          </w:tcPr>
          <w:p w14:paraId="5A0449F9" w14:textId="77777777" w:rsidR="00141773" w:rsidRDefault="00000000">
            <w:pPr>
              <w:pStyle w:val="Compact"/>
            </w:pPr>
            <w:r>
              <w:t>1</w:t>
            </w:r>
          </w:p>
        </w:tc>
        <w:tc>
          <w:tcPr>
            <w:tcW w:w="2640" w:type="dxa"/>
          </w:tcPr>
          <w:p w14:paraId="7196AB79" w14:textId="77777777" w:rsidR="00141773" w:rsidRDefault="00000000">
            <w:pPr>
              <w:pStyle w:val="Compact"/>
            </w:pPr>
            <w:r>
              <w:t>Core reporting: incident form, inbox, evidence upload, email notification</w:t>
            </w:r>
          </w:p>
        </w:tc>
        <w:tc>
          <w:tcPr>
            <w:tcW w:w="2640" w:type="dxa"/>
          </w:tcPr>
          <w:p w14:paraId="3C3D2EE1" w14:textId="77777777" w:rsidR="00141773" w:rsidRDefault="00000000">
            <w:pPr>
              <w:pStyle w:val="Compact"/>
            </w:pPr>
            <w:r>
              <w:t>Complete</w:t>
            </w:r>
          </w:p>
        </w:tc>
      </w:tr>
      <w:tr w:rsidR="00141773" w14:paraId="55F27628" w14:textId="77777777">
        <w:tc>
          <w:tcPr>
            <w:tcW w:w="2640" w:type="dxa"/>
          </w:tcPr>
          <w:p w14:paraId="2A84ED9E" w14:textId="77777777" w:rsidR="00141773" w:rsidRDefault="00000000">
            <w:pPr>
              <w:pStyle w:val="Compact"/>
            </w:pPr>
            <w:r>
              <w:t>2</w:t>
            </w:r>
          </w:p>
        </w:tc>
        <w:tc>
          <w:tcPr>
            <w:tcW w:w="2640" w:type="dxa"/>
          </w:tcPr>
          <w:p w14:paraId="489C81D1" w14:textId="77777777" w:rsidR="00141773" w:rsidRDefault="00000000">
            <w:pPr>
              <w:pStyle w:val="Compact"/>
            </w:pPr>
            <w:r>
              <w:t>Investigation + CAPA: triage, 5-Why/fishbone, CAPA board, verification, JKKP 6/7 PDF</w:t>
            </w:r>
          </w:p>
        </w:tc>
        <w:tc>
          <w:tcPr>
            <w:tcW w:w="2640" w:type="dxa"/>
          </w:tcPr>
          <w:p w14:paraId="372D0A57" w14:textId="77777777" w:rsidR="00141773" w:rsidRDefault="00000000">
            <w:pPr>
              <w:pStyle w:val="Compact"/>
            </w:pPr>
            <w:r>
              <w:t>Complete</w:t>
            </w:r>
          </w:p>
        </w:tc>
      </w:tr>
      <w:tr w:rsidR="00141773" w14:paraId="2E187F7F" w14:textId="77777777">
        <w:tc>
          <w:tcPr>
            <w:tcW w:w="2640" w:type="dxa"/>
          </w:tcPr>
          <w:p w14:paraId="51ABD278" w14:textId="77777777" w:rsidR="00141773" w:rsidRDefault="00000000">
            <w:pPr>
              <w:pStyle w:val="Compact"/>
            </w:pPr>
            <w:r>
              <w:t>3</w:t>
            </w:r>
          </w:p>
        </w:tc>
        <w:tc>
          <w:tcPr>
            <w:tcW w:w="2640" w:type="dxa"/>
          </w:tcPr>
          <w:p w14:paraId="47B61BB0" w14:textId="77777777" w:rsidR="00141773" w:rsidRDefault="00000000">
            <w:pPr>
              <w:pStyle w:val="Compact"/>
            </w:pPr>
            <w:r>
              <w:t>AI features + dashboards: Claude integration, pgvector similar incidents, role dashboards, CSV export</w:t>
            </w:r>
          </w:p>
        </w:tc>
        <w:tc>
          <w:tcPr>
            <w:tcW w:w="2640" w:type="dxa"/>
          </w:tcPr>
          <w:p w14:paraId="3050FD77" w14:textId="77777777" w:rsidR="00141773" w:rsidRDefault="00000000">
            <w:pPr>
              <w:pStyle w:val="Compact"/>
            </w:pPr>
            <w:r>
              <w:t>Complete</w:t>
            </w:r>
          </w:p>
        </w:tc>
      </w:tr>
      <w:tr w:rsidR="00141773" w14:paraId="64C6A23B" w14:textId="77777777">
        <w:tc>
          <w:tcPr>
            <w:tcW w:w="2640" w:type="dxa"/>
          </w:tcPr>
          <w:p w14:paraId="7CDFE6A0" w14:textId="77777777" w:rsidR="00141773" w:rsidRDefault="00000000">
            <w:pPr>
              <w:pStyle w:val="Compact"/>
            </w:pPr>
            <w:r>
              <w:t>4</w:t>
            </w:r>
          </w:p>
        </w:tc>
        <w:tc>
          <w:tcPr>
            <w:tcW w:w="2640" w:type="dxa"/>
          </w:tcPr>
          <w:p w14:paraId="349F90DF" w14:textId="77777777" w:rsidR="00141773" w:rsidRDefault="00000000">
            <w:pPr>
              <w:pStyle w:val="Compact"/>
            </w:pPr>
            <w:r>
              <w:t>Scale &amp; polish: WhatsApp notifications, i18n EN/MS/ZH, PWA offline capture, CAPA effectiveness recheck</w:t>
            </w:r>
          </w:p>
        </w:tc>
        <w:tc>
          <w:tcPr>
            <w:tcW w:w="2640" w:type="dxa"/>
          </w:tcPr>
          <w:p w14:paraId="68858184" w14:textId="77777777" w:rsidR="00141773" w:rsidRDefault="00000000">
            <w:pPr>
              <w:pStyle w:val="Compact"/>
            </w:pPr>
            <w:r>
              <w:t>Complete</w:t>
            </w:r>
          </w:p>
        </w:tc>
      </w:tr>
      <w:tr w:rsidR="00141773" w14:paraId="49736CF7" w14:textId="77777777">
        <w:tc>
          <w:tcPr>
            <w:tcW w:w="2640" w:type="dxa"/>
          </w:tcPr>
          <w:p w14:paraId="334AA63F" w14:textId="77777777" w:rsidR="00141773" w:rsidRDefault="00000000">
            <w:pPr>
              <w:pStyle w:val="Compact"/>
            </w:pPr>
            <w:r>
              <w:t>5</w:t>
            </w:r>
          </w:p>
        </w:tc>
        <w:tc>
          <w:tcPr>
            <w:tcW w:w="2640" w:type="dxa"/>
          </w:tcPr>
          <w:p w14:paraId="51D89F8B" w14:textId="77777777" w:rsidR="00141773" w:rsidRDefault="00000000">
            <w:pPr>
              <w:pStyle w:val="Compact"/>
            </w:pPr>
            <w:r>
              <w:t>Usability &amp; compliance: notification bell, closure lock, pagination, type-specific intake, witness/alcohol UI, JKKP 8, admin management, evidence thumbnails</w:t>
            </w:r>
          </w:p>
        </w:tc>
        <w:tc>
          <w:tcPr>
            <w:tcW w:w="2640" w:type="dxa"/>
          </w:tcPr>
          <w:p w14:paraId="7E6D7D78" w14:textId="77777777" w:rsidR="00141773" w:rsidRDefault="00000000">
            <w:pPr>
              <w:pStyle w:val="Compact"/>
            </w:pPr>
            <w:r>
              <w:t>Complete</w:t>
            </w:r>
          </w:p>
        </w:tc>
      </w:tr>
      <w:tr w:rsidR="00141773" w14:paraId="77136076" w14:textId="77777777">
        <w:tc>
          <w:tcPr>
            <w:tcW w:w="2640" w:type="dxa"/>
          </w:tcPr>
          <w:p w14:paraId="6C2809AF" w14:textId="77777777" w:rsidR="00141773" w:rsidRDefault="00000000">
            <w:pPr>
              <w:pStyle w:val="Compact"/>
            </w:pPr>
            <w:r>
              <w:t>6</w:t>
            </w:r>
          </w:p>
        </w:tc>
        <w:tc>
          <w:tcPr>
            <w:tcW w:w="2640" w:type="dxa"/>
          </w:tcPr>
          <w:p w14:paraId="57086320" w14:textId="77777777" w:rsidR="00141773" w:rsidRDefault="00000000">
            <w:pPr>
              <w:pStyle w:val="Compact"/>
            </w:pPr>
            <w:r>
              <w:t>Analytics &amp; predictive: 12-month trend chart, top root causes trended, AI rising-risk zone flags</w:t>
            </w:r>
          </w:p>
        </w:tc>
        <w:tc>
          <w:tcPr>
            <w:tcW w:w="2640" w:type="dxa"/>
          </w:tcPr>
          <w:p w14:paraId="77CFB9AF" w14:textId="77777777" w:rsidR="00141773" w:rsidRDefault="00000000">
            <w:pPr>
              <w:pStyle w:val="Compact"/>
            </w:pPr>
            <w:r>
              <w:t>Complete</w:t>
            </w:r>
          </w:p>
        </w:tc>
      </w:tr>
    </w:tbl>
    <w:p w14:paraId="3D6892AB" w14:textId="77777777" w:rsidR="00141773" w:rsidRDefault="00BF0104">
      <w:r>
        <w:rPr>
          <w:noProof/>
        </w:rPr>
        <w:pict w14:anchorId="529B4F58">
          <v:rect id="_x0000_i1027" alt="" style="width:451.3pt;height:.05pt;mso-width-percent:0;mso-height-percent:0;mso-width-percent:0;mso-height-percent:0" o:hralign="center" o:hrstd="t" o:hr="t"/>
        </w:pict>
      </w:r>
    </w:p>
    <w:p w14:paraId="6FCF7113" w14:textId="77777777" w:rsidR="00141773" w:rsidRDefault="00000000">
      <w:pPr>
        <w:pStyle w:val="Heading1"/>
      </w:pPr>
      <w:bookmarkStart w:id="52" w:name="success-metrics"/>
      <w:bookmarkStart w:id="53" w:name="_Toc234758773"/>
      <w:bookmarkEnd w:id="50"/>
      <w:r>
        <w:t>13. Success Metrics</w:t>
      </w:r>
      <w:bookmarkEnd w:id="53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141773" w14:paraId="30F60C4F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0431E6A2" w14:textId="77777777" w:rsidR="00141773" w:rsidRDefault="00000000">
            <w:pPr>
              <w:pStyle w:val="Compact"/>
            </w:pPr>
            <w:r>
              <w:t>Metric</w:t>
            </w:r>
          </w:p>
        </w:tc>
        <w:tc>
          <w:tcPr>
            <w:tcW w:w="3960" w:type="dxa"/>
          </w:tcPr>
          <w:p w14:paraId="09698A94" w14:textId="77777777" w:rsidR="00141773" w:rsidRDefault="00000000">
            <w:pPr>
              <w:pStyle w:val="Compact"/>
            </w:pPr>
            <w:r>
              <w:t>Target</w:t>
            </w:r>
          </w:p>
        </w:tc>
      </w:tr>
      <w:tr w:rsidR="00141773" w14:paraId="20AFA459" w14:textId="77777777">
        <w:tc>
          <w:tcPr>
            <w:tcW w:w="3960" w:type="dxa"/>
          </w:tcPr>
          <w:p w14:paraId="6A43038B" w14:textId="77777777" w:rsidR="00141773" w:rsidRDefault="00000000">
            <w:pPr>
              <w:pStyle w:val="Compact"/>
            </w:pPr>
            <w:r>
              <w:t>Digital incident capture rate</w:t>
            </w:r>
          </w:p>
        </w:tc>
        <w:tc>
          <w:tcPr>
            <w:tcW w:w="3960" w:type="dxa"/>
          </w:tcPr>
          <w:p w14:paraId="27EBEB53" w14:textId="77777777" w:rsidR="00141773" w:rsidRDefault="00000000">
            <w:pPr>
              <w:pStyle w:val="Compact"/>
            </w:pPr>
            <w:r>
              <w:t>100% within 30 days of launch (zero WhatsApp-only reports)</w:t>
            </w:r>
          </w:p>
        </w:tc>
      </w:tr>
      <w:tr w:rsidR="00141773" w14:paraId="1A808BFE" w14:textId="77777777">
        <w:tc>
          <w:tcPr>
            <w:tcW w:w="3960" w:type="dxa"/>
          </w:tcPr>
          <w:p w14:paraId="0D40B1F8" w14:textId="77777777" w:rsidR="00141773" w:rsidRDefault="00000000">
            <w:pPr>
              <w:pStyle w:val="Compact"/>
            </w:pPr>
            <w:r>
              <w:t>CAPA on-time closure rate</w:t>
            </w:r>
          </w:p>
        </w:tc>
        <w:tc>
          <w:tcPr>
            <w:tcW w:w="3960" w:type="dxa"/>
          </w:tcPr>
          <w:p w14:paraId="05F81D16" w14:textId="77777777" w:rsidR="00141773" w:rsidRDefault="00000000">
            <w:pPr>
              <w:pStyle w:val="Compact"/>
            </w:pPr>
            <w:r>
              <w:t>Above 85% within 3 months</w:t>
            </w:r>
          </w:p>
        </w:tc>
      </w:tr>
      <w:tr w:rsidR="00141773" w14:paraId="7B385F78" w14:textId="77777777">
        <w:tc>
          <w:tcPr>
            <w:tcW w:w="3960" w:type="dxa"/>
          </w:tcPr>
          <w:p w14:paraId="50874F30" w14:textId="77777777" w:rsidR="00141773" w:rsidRDefault="00000000">
            <w:pPr>
              <w:pStyle w:val="Compact"/>
            </w:pPr>
            <w:r>
              <w:t>Incident-to-HSE notification time</w:t>
            </w:r>
          </w:p>
        </w:tc>
        <w:tc>
          <w:tcPr>
            <w:tcW w:w="3960" w:type="dxa"/>
          </w:tcPr>
          <w:p w14:paraId="71F5BBF3" w14:textId="77777777" w:rsidR="00141773" w:rsidRDefault="00000000">
            <w:pPr>
              <w:pStyle w:val="Compact"/>
            </w:pPr>
            <w:r>
              <w:t>Under 2 minutes (vs. current WhatsApp-dependent manual forwarding)</w:t>
            </w:r>
          </w:p>
        </w:tc>
      </w:tr>
      <w:tr w:rsidR="00141773" w14:paraId="3EB26CFC" w14:textId="77777777">
        <w:tc>
          <w:tcPr>
            <w:tcW w:w="3960" w:type="dxa"/>
          </w:tcPr>
          <w:p w14:paraId="3CB38B16" w14:textId="77777777" w:rsidR="00141773" w:rsidRDefault="00000000">
            <w:pPr>
              <w:pStyle w:val="Compact"/>
            </w:pPr>
            <w:r>
              <w:t>Monthly HSE report preparation time</w:t>
            </w:r>
          </w:p>
        </w:tc>
        <w:tc>
          <w:tcPr>
            <w:tcW w:w="3960" w:type="dxa"/>
          </w:tcPr>
          <w:p w14:paraId="4EEB94A5" w14:textId="77777777" w:rsidR="00141773" w:rsidRDefault="00000000">
            <w:pPr>
              <w:pStyle w:val="Compact"/>
            </w:pPr>
            <w:r>
              <w:t>Reduced from days to minutes (auto-generated from dashboard)</w:t>
            </w:r>
          </w:p>
        </w:tc>
      </w:tr>
      <w:tr w:rsidR="00141773" w14:paraId="4371DBE4" w14:textId="77777777">
        <w:tc>
          <w:tcPr>
            <w:tcW w:w="3960" w:type="dxa"/>
          </w:tcPr>
          <w:p w14:paraId="5E0BE0BA" w14:textId="77777777" w:rsidR="00141773" w:rsidRDefault="00000000">
            <w:pPr>
              <w:pStyle w:val="Compact"/>
            </w:pPr>
            <w:r>
              <w:t>Missed DOSH statutory reporting deadlines</w:t>
            </w:r>
          </w:p>
        </w:tc>
        <w:tc>
          <w:tcPr>
            <w:tcW w:w="3960" w:type="dxa"/>
          </w:tcPr>
          <w:p w14:paraId="08B92FF7" w14:textId="77777777" w:rsidR="00141773" w:rsidRDefault="00000000">
            <w:pPr>
              <w:pStyle w:val="Compact"/>
            </w:pPr>
            <w:r>
              <w:t>Zero</w:t>
            </w:r>
          </w:p>
        </w:tc>
      </w:tr>
    </w:tbl>
    <w:p w14:paraId="020D8669" w14:textId="77777777" w:rsidR="00141773" w:rsidRDefault="00BF0104">
      <w:r>
        <w:rPr>
          <w:noProof/>
        </w:rPr>
        <w:pict w14:anchorId="36682046">
          <v:rect id="_x0000_i1026" alt="" style="width:451.3pt;height:.05pt;mso-width-percent:0;mso-height-percent:0;mso-width-percent:0;mso-height-percent:0" o:hralign="center" o:hrstd="t" o:hr="t"/>
        </w:pict>
      </w:r>
    </w:p>
    <w:p w14:paraId="5BEA0FAF" w14:textId="77777777" w:rsidR="00141773" w:rsidRDefault="00000000">
      <w:pPr>
        <w:pStyle w:val="Heading1"/>
      </w:pPr>
      <w:bookmarkStart w:id="54" w:name="assumptions-constraints"/>
      <w:bookmarkStart w:id="55" w:name="_Toc234758774"/>
      <w:bookmarkEnd w:id="52"/>
      <w:r>
        <w:lastRenderedPageBreak/>
        <w:t>14. Assumptions &amp; Constraints</w:t>
      </w:r>
      <w:bookmarkEnd w:id="55"/>
    </w:p>
    <w:p w14:paraId="3D68867E" w14:textId="77777777" w:rsidR="00141773" w:rsidRDefault="00000000">
      <w:pPr>
        <w:pStyle w:val="Compact"/>
        <w:numPr>
          <w:ilvl w:val="0"/>
          <w:numId w:val="14"/>
        </w:numPr>
      </w:pPr>
      <w:r>
        <w:t>All warehouse sites have internet access sufficient for mobile web browsing; offline mode covers low-signal periods only.</w:t>
      </w:r>
    </w:p>
    <w:p w14:paraId="6DFC590D" w14:textId="77777777" w:rsidR="00141773" w:rsidRDefault="00000000">
      <w:pPr>
        <w:pStyle w:val="Compact"/>
        <w:numPr>
          <w:ilvl w:val="0"/>
          <w:numId w:val="14"/>
        </w:numPr>
      </w:pPr>
      <w:r>
        <w:t>Users are expected to have a smartphone (Android minimum); desktop access available for HSE Officers and management.</w:t>
      </w:r>
    </w:p>
    <w:p w14:paraId="04F13A4B" w14:textId="77777777" w:rsidR="00141773" w:rsidRDefault="00000000">
      <w:pPr>
        <w:pStyle w:val="Compact"/>
        <w:numPr>
          <w:ilvl w:val="0"/>
          <w:numId w:val="14"/>
        </w:numPr>
      </w:pPr>
      <w:r>
        <w:t>Supabase free/starter tier sufficient for initial rollout; video-heavy storage may require upgrade to Supabase Pro or Cloudflare R2 migration at scale.</w:t>
      </w:r>
    </w:p>
    <w:p w14:paraId="3555F862" w14:textId="77777777" w:rsidR="00141773" w:rsidRDefault="00000000">
      <w:pPr>
        <w:pStyle w:val="Compact"/>
        <w:numPr>
          <w:ilvl w:val="0"/>
          <w:numId w:val="14"/>
        </w:numPr>
      </w:pPr>
      <w:r>
        <w:rPr>
          <w:rStyle w:val="VerbatimChar"/>
        </w:rPr>
        <w:t>SUPABASE_SERVICE_ROLE_KEY</w:t>
      </w:r>
      <w:r>
        <w:t xml:space="preserve"> must be set in production environment for admin user-invite functionality.</w:t>
      </w:r>
    </w:p>
    <w:p w14:paraId="3E2696BA" w14:textId="77777777" w:rsidR="00141773" w:rsidRDefault="00000000">
      <w:pPr>
        <w:pStyle w:val="Compact"/>
        <w:numPr>
          <w:ilvl w:val="0"/>
          <w:numId w:val="14"/>
        </w:numPr>
      </w:pPr>
      <w:r>
        <w:t>WhatsApp Business API requires approved Meta Business account and message templates before production use.</w:t>
      </w:r>
    </w:p>
    <w:p w14:paraId="69713037" w14:textId="77777777" w:rsidR="00141773" w:rsidRDefault="00000000">
      <w:pPr>
        <w:pStyle w:val="Compact"/>
        <w:numPr>
          <w:ilvl w:val="0"/>
          <w:numId w:val="14"/>
        </w:numPr>
      </w:pPr>
      <w:r>
        <w:t>VPS cron jobs must be registered for CAPA escalation and effectiveness recheck automation post-deployment.</w:t>
      </w:r>
    </w:p>
    <w:p w14:paraId="3653953C" w14:textId="77777777" w:rsidR="00141773" w:rsidRDefault="00000000">
      <w:pPr>
        <w:pStyle w:val="Compact"/>
        <w:numPr>
          <w:ilvl w:val="0"/>
          <w:numId w:val="14"/>
        </w:numPr>
      </w:pPr>
      <w:r>
        <w:t>Evidence files must never be deleted; storage cost is a known ongoing operational expense.</w:t>
      </w:r>
    </w:p>
    <w:p w14:paraId="3F90DDD0" w14:textId="77777777" w:rsidR="00141773" w:rsidRDefault="00BF0104">
      <w:r>
        <w:rPr>
          <w:noProof/>
        </w:rPr>
        <w:pict w14:anchorId="3874C945">
          <v:rect id="_x0000_i1025" alt="" style="width:451.3pt;height:.05pt;mso-width-percent:0;mso-height-percent:0;mso-width-percent:0;mso-height-percent:0" o:hralign="center" o:hrstd="t" o:hr="t"/>
        </w:pict>
      </w:r>
    </w:p>
    <w:p w14:paraId="339A4530" w14:textId="77777777" w:rsidR="00141773" w:rsidRDefault="00000000">
      <w:pPr>
        <w:pStyle w:val="Heading1"/>
      </w:pPr>
      <w:bookmarkStart w:id="56" w:name="glossary"/>
      <w:bookmarkStart w:id="57" w:name="_Toc234758775"/>
      <w:bookmarkEnd w:id="54"/>
      <w:r>
        <w:t>15. Glossary</w:t>
      </w:r>
      <w:bookmarkEnd w:id="57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680"/>
        <w:gridCol w:w="4680"/>
      </w:tblGrid>
      <w:tr w:rsidR="00141773" w14:paraId="42ABB2AC" w14:textId="77777777" w:rsidTr="001417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405D06FF" w14:textId="77777777" w:rsidR="00141773" w:rsidRDefault="00000000">
            <w:pPr>
              <w:pStyle w:val="Compact"/>
            </w:pPr>
            <w:r>
              <w:t>Term</w:t>
            </w:r>
          </w:p>
        </w:tc>
        <w:tc>
          <w:tcPr>
            <w:tcW w:w="3960" w:type="dxa"/>
          </w:tcPr>
          <w:p w14:paraId="4BE24631" w14:textId="77777777" w:rsidR="00141773" w:rsidRDefault="00000000">
            <w:pPr>
              <w:pStyle w:val="Compact"/>
            </w:pPr>
            <w:r>
              <w:t>Definition</w:t>
            </w:r>
          </w:p>
        </w:tc>
      </w:tr>
      <w:tr w:rsidR="00141773" w14:paraId="42230D4E" w14:textId="77777777">
        <w:tc>
          <w:tcPr>
            <w:tcW w:w="3960" w:type="dxa"/>
          </w:tcPr>
          <w:p w14:paraId="4FF24767" w14:textId="77777777" w:rsidR="00141773" w:rsidRDefault="00000000">
            <w:pPr>
              <w:pStyle w:val="Compact"/>
            </w:pPr>
            <w:r>
              <w:t>CAPA</w:t>
            </w:r>
          </w:p>
        </w:tc>
        <w:tc>
          <w:tcPr>
            <w:tcW w:w="3960" w:type="dxa"/>
          </w:tcPr>
          <w:p w14:paraId="1CAA08DF" w14:textId="77777777" w:rsidR="00141773" w:rsidRDefault="00000000">
            <w:pPr>
              <w:pStyle w:val="Compact"/>
            </w:pPr>
            <w:r>
              <w:t>Corrective and Preventive Action</w:t>
            </w:r>
          </w:p>
        </w:tc>
      </w:tr>
      <w:tr w:rsidR="00141773" w14:paraId="5F15867E" w14:textId="77777777">
        <w:tc>
          <w:tcPr>
            <w:tcW w:w="3960" w:type="dxa"/>
          </w:tcPr>
          <w:p w14:paraId="55C24F50" w14:textId="77777777" w:rsidR="00141773" w:rsidRDefault="00000000">
            <w:pPr>
              <w:pStyle w:val="Compact"/>
            </w:pPr>
            <w:r>
              <w:t>DOSH</w:t>
            </w:r>
          </w:p>
        </w:tc>
        <w:tc>
          <w:tcPr>
            <w:tcW w:w="3960" w:type="dxa"/>
          </w:tcPr>
          <w:p w14:paraId="1A699212" w14:textId="77777777" w:rsidR="00141773" w:rsidRDefault="00000000">
            <w:pPr>
              <w:pStyle w:val="Compact"/>
            </w:pPr>
            <w:r>
              <w:t>Department of Occupational Safety and Health (Malaysia)</w:t>
            </w:r>
          </w:p>
        </w:tc>
      </w:tr>
      <w:tr w:rsidR="00141773" w14:paraId="51D58882" w14:textId="77777777">
        <w:tc>
          <w:tcPr>
            <w:tcW w:w="3960" w:type="dxa"/>
          </w:tcPr>
          <w:p w14:paraId="57D57453" w14:textId="77777777" w:rsidR="00141773" w:rsidRDefault="00000000">
            <w:pPr>
              <w:pStyle w:val="Compact"/>
            </w:pPr>
            <w:r>
              <w:t>HSE</w:t>
            </w:r>
          </w:p>
        </w:tc>
        <w:tc>
          <w:tcPr>
            <w:tcW w:w="3960" w:type="dxa"/>
          </w:tcPr>
          <w:p w14:paraId="32DC8B37" w14:textId="77777777" w:rsidR="00141773" w:rsidRDefault="00000000">
            <w:pPr>
              <w:pStyle w:val="Compact"/>
            </w:pPr>
            <w:r>
              <w:t>Health, Safety and Environment</w:t>
            </w:r>
          </w:p>
        </w:tc>
      </w:tr>
      <w:tr w:rsidR="00141773" w14:paraId="7E5366F8" w14:textId="77777777">
        <w:tc>
          <w:tcPr>
            <w:tcW w:w="3960" w:type="dxa"/>
          </w:tcPr>
          <w:p w14:paraId="07E2C0AA" w14:textId="77777777" w:rsidR="00141773" w:rsidRDefault="00000000">
            <w:pPr>
              <w:pStyle w:val="Compact"/>
            </w:pPr>
            <w:r>
              <w:t>JKKP 6</w:t>
            </w:r>
          </w:p>
        </w:tc>
        <w:tc>
          <w:tcPr>
            <w:tcW w:w="3960" w:type="dxa"/>
          </w:tcPr>
          <w:p w14:paraId="210600A4" w14:textId="77777777" w:rsidR="00141773" w:rsidRDefault="00000000">
            <w:pPr>
              <w:pStyle w:val="Compact"/>
            </w:pPr>
            <w:r>
              <w:t>Malaysia statutory form — notification of accident/dangerous occurrence</w:t>
            </w:r>
          </w:p>
        </w:tc>
      </w:tr>
      <w:tr w:rsidR="00141773" w14:paraId="12D80541" w14:textId="77777777">
        <w:tc>
          <w:tcPr>
            <w:tcW w:w="3960" w:type="dxa"/>
          </w:tcPr>
          <w:p w14:paraId="60A23EAA" w14:textId="77777777" w:rsidR="00141773" w:rsidRDefault="00000000">
            <w:pPr>
              <w:pStyle w:val="Compact"/>
            </w:pPr>
            <w:r>
              <w:t>JKKP 7</w:t>
            </w:r>
          </w:p>
        </w:tc>
        <w:tc>
          <w:tcPr>
            <w:tcW w:w="3960" w:type="dxa"/>
          </w:tcPr>
          <w:p w14:paraId="4B4AE24A" w14:textId="77777777" w:rsidR="00141773" w:rsidRDefault="00000000">
            <w:pPr>
              <w:pStyle w:val="Compact"/>
            </w:pPr>
            <w:r>
              <w:t>Malaysia statutory form — notification of occupational poisoning/disease</w:t>
            </w:r>
          </w:p>
        </w:tc>
      </w:tr>
      <w:tr w:rsidR="00141773" w14:paraId="0E7E1A6A" w14:textId="77777777">
        <w:tc>
          <w:tcPr>
            <w:tcW w:w="3960" w:type="dxa"/>
          </w:tcPr>
          <w:p w14:paraId="044E5653" w14:textId="77777777" w:rsidR="00141773" w:rsidRDefault="00000000">
            <w:pPr>
              <w:pStyle w:val="Compact"/>
            </w:pPr>
            <w:r>
              <w:t>JKKP 8</w:t>
            </w:r>
          </w:p>
        </w:tc>
        <w:tc>
          <w:tcPr>
            <w:tcW w:w="3960" w:type="dxa"/>
          </w:tcPr>
          <w:p w14:paraId="4C525B1C" w14:textId="77777777" w:rsidR="00141773" w:rsidRDefault="00000000">
            <w:pPr>
              <w:pStyle w:val="Compact"/>
            </w:pPr>
            <w:r>
              <w:t>Malaysia statutory form — annual register of accidents/occupational diseases</w:t>
            </w:r>
          </w:p>
        </w:tc>
      </w:tr>
      <w:tr w:rsidR="00141773" w14:paraId="70D49909" w14:textId="77777777">
        <w:tc>
          <w:tcPr>
            <w:tcW w:w="3960" w:type="dxa"/>
          </w:tcPr>
          <w:p w14:paraId="16C814CD" w14:textId="77777777" w:rsidR="00141773" w:rsidRDefault="00000000">
            <w:pPr>
              <w:pStyle w:val="Compact"/>
            </w:pPr>
            <w:r>
              <w:t>LTI</w:t>
            </w:r>
          </w:p>
        </w:tc>
        <w:tc>
          <w:tcPr>
            <w:tcW w:w="3960" w:type="dxa"/>
          </w:tcPr>
          <w:p w14:paraId="14D2AA1B" w14:textId="77777777" w:rsidR="00141773" w:rsidRDefault="00000000">
            <w:pPr>
              <w:pStyle w:val="Compact"/>
            </w:pPr>
            <w:r>
              <w:t>Lost Time Injury (injury resulting in at least one day away from work)</w:t>
            </w:r>
          </w:p>
        </w:tc>
      </w:tr>
      <w:tr w:rsidR="00141773" w14:paraId="2001FA2D" w14:textId="77777777">
        <w:tc>
          <w:tcPr>
            <w:tcW w:w="3960" w:type="dxa"/>
          </w:tcPr>
          <w:p w14:paraId="26FFD632" w14:textId="77777777" w:rsidR="00141773" w:rsidRDefault="00000000">
            <w:pPr>
              <w:pStyle w:val="Compact"/>
            </w:pPr>
            <w:r>
              <w:t>LOTO</w:t>
            </w:r>
          </w:p>
        </w:tc>
        <w:tc>
          <w:tcPr>
            <w:tcW w:w="3960" w:type="dxa"/>
          </w:tcPr>
          <w:p w14:paraId="3FC9139B" w14:textId="77777777" w:rsidR="00141773" w:rsidRDefault="00000000">
            <w:pPr>
              <w:pStyle w:val="Compact"/>
            </w:pPr>
            <w:r>
              <w:t>Lockout/Tagout (energy isolation safety procedure)</w:t>
            </w:r>
          </w:p>
        </w:tc>
      </w:tr>
      <w:tr w:rsidR="00141773" w14:paraId="1FDEC0B5" w14:textId="77777777">
        <w:tc>
          <w:tcPr>
            <w:tcW w:w="3960" w:type="dxa"/>
          </w:tcPr>
          <w:p w14:paraId="06E75429" w14:textId="77777777" w:rsidR="00141773" w:rsidRDefault="00000000">
            <w:pPr>
              <w:pStyle w:val="Compact"/>
            </w:pPr>
            <w:r>
              <w:t>MHE</w:t>
            </w:r>
          </w:p>
        </w:tc>
        <w:tc>
          <w:tcPr>
            <w:tcW w:w="3960" w:type="dxa"/>
          </w:tcPr>
          <w:p w14:paraId="73946B21" w14:textId="77777777" w:rsidR="00141773" w:rsidRDefault="00000000">
            <w:pPr>
              <w:pStyle w:val="Compact"/>
            </w:pPr>
            <w:r>
              <w:t>Material Handling Equipment (forklifts, pallet jacks, etc.)</w:t>
            </w:r>
          </w:p>
        </w:tc>
      </w:tr>
      <w:tr w:rsidR="00141773" w14:paraId="590A16D7" w14:textId="77777777">
        <w:tc>
          <w:tcPr>
            <w:tcW w:w="3960" w:type="dxa"/>
          </w:tcPr>
          <w:p w14:paraId="3F93B300" w14:textId="77777777" w:rsidR="00141773" w:rsidRDefault="00000000">
            <w:pPr>
              <w:pStyle w:val="Compact"/>
            </w:pPr>
            <w:r>
              <w:t>NADOPOD 2004</w:t>
            </w:r>
          </w:p>
        </w:tc>
        <w:tc>
          <w:tcPr>
            <w:tcW w:w="3960" w:type="dxa"/>
          </w:tcPr>
          <w:p w14:paraId="2046D946" w14:textId="77777777" w:rsidR="00141773" w:rsidRDefault="00000000">
            <w:pPr>
              <w:pStyle w:val="Compact"/>
            </w:pPr>
            <w:r>
              <w:t>Notification of Accident, Dangerous Occurrence, Occupational Poisoning and Occupational Disease Regulations 2004</w:t>
            </w:r>
          </w:p>
        </w:tc>
      </w:tr>
      <w:tr w:rsidR="00141773" w14:paraId="0F936709" w14:textId="77777777">
        <w:tc>
          <w:tcPr>
            <w:tcW w:w="3960" w:type="dxa"/>
          </w:tcPr>
          <w:p w14:paraId="731B09B9" w14:textId="77777777" w:rsidR="00141773" w:rsidRDefault="00000000">
            <w:pPr>
              <w:pStyle w:val="Compact"/>
            </w:pPr>
            <w:r>
              <w:t>pgvector</w:t>
            </w:r>
          </w:p>
        </w:tc>
        <w:tc>
          <w:tcPr>
            <w:tcW w:w="3960" w:type="dxa"/>
          </w:tcPr>
          <w:p w14:paraId="6F50F351" w14:textId="77777777" w:rsidR="00141773" w:rsidRDefault="00000000">
            <w:pPr>
              <w:pStyle w:val="Compact"/>
            </w:pPr>
            <w:r>
              <w:t>Postgres extension for vector similarity search (used for similar incident retrieval)</w:t>
            </w:r>
          </w:p>
        </w:tc>
      </w:tr>
      <w:tr w:rsidR="00141773" w14:paraId="0E0678E8" w14:textId="77777777">
        <w:tc>
          <w:tcPr>
            <w:tcW w:w="3960" w:type="dxa"/>
          </w:tcPr>
          <w:p w14:paraId="24E47A72" w14:textId="77777777" w:rsidR="00141773" w:rsidRDefault="00000000">
            <w:pPr>
              <w:pStyle w:val="Compact"/>
            </w:pPr>
            <w:r>
              <w:t>QR</w:t>
            </w:r>
          </w:p>
        </w:tc>
        <w:tc>
          <w:tcPr>
            <w:tcW w:w="3960" w:type="dxa"/>
          </w:tcPr>
          <w:p w14:paraId="6C3A2767" w14:textId="77777777" w:rsidR="00141773" w:rsidRDefault="00000000">
            <w:pPr>
              <w:pStyle w:val="Compact"/>
            </w:pPr>
            <w:r>
              <w:t xml:space="preserve">Quick Response code (used for site/zone </w:t>
            </w:r>
            <w:r>
              <w:lastRenderedPageBreak/>
              <w:t>identification on incident report form)</w:t>
            </w:r>
          </w:p>
        </w:tc>
      </w:tr>
      <w:tr w:rsidR="00141773" w14:paraId="4C48E75A" w14:textId="77777777">
        <w:tc>
          <w:tcPr>
            <w:tcW w:w="3960" w:type="dxa"/>
          </w:tcPr>
          <w:p w14:paraId="295911B5" w14:textId="77777777" w:rsidR="00141773" w:rsidRDefault="00000000">
            <w:pPr>
              <w:pStyle w:val="Compact"/>
            </w:pPr>
            <w:r>
              <w:lastRenderedPageBreak/>
              <w:t>RCA</w:t>
            </w:r>
          </w:p>
        </w:tc>
        <w:tc>
          <w:tcPr>
            <w:tcW w:w="3960" w:type="dxa"/>
          </w:tcPr>
          <w:p w14:paraId="590913C9" w14:textId="77777777" w:rsidR="00141773" w:rsidRDefault="00000000">
            <w:pPr>
              <w:pStyle w:val="Compact"/>
            </w:pPr>
            <w:r>
              <w:t>Root Cause Analysis</w:t>
            </w:r>
          </w:p>
        </w:tc>
      </w:tr>
      <w:tr w:rsidR="00141773" w14:paraId="5EA0CF2C" w14:textId="77777777">
        <w:tc>
          <w:tcPr>
            <w:tcW w:w="3960" w:type="dxa"/>
          </w:tcPr>
          <w:p w14:paraId="23E03FAA" w14:textId="77777777" w:rsidR="00141773" w:rsidRDefault="00000000">
            <w:pPr>
              <w:pStyle w:val="Compact"/>
            </w:pPr>
            <w:r>
              <w:t>RLS</w:t>
            </w:r>
          </w:p>
        </w:tc>
        <w:tc>
          <w:tcPr>
            <w:tcW w:w="3960" w:type="dxa"/>
          </w:tcPr>
          <w:p w14:paraId="6CF719AC" w14:textId="77777777" w:rsidR="00141773" w:rsidRDefault="00000000">
            <w:pPr>
              <w:pStyle w:val="Compact"/>
            </w:pPr>
            <w:r>
              <w:t>Row-Level Security (Supabase/Postgres feature enforcing data access at DB level)</w:t>
            </w:r>
          </w:p>
        </w:tc>
      </w:tr>
      <w:tr w:rsidR="00141773" w14:paraId="063AB42E" w14:textId="77777777">
        <w:tc>
          <w:tcPr>
            <w:tcW w:w="3960" w:type="dxa"/>
          </w:tcPr>
          <w:p w14:paraId="5A38B635" w14:textId="77777777" w:rsidR="00141773" w:rsidRDefault="00000000">
            <w:pPr>
              <w:pStyle w:val="Compact"/>
            </w:pPr>
            <w:r>
              <w:t>3PL</w:t>
            </w:r>
          </w:p>
        </w:tc>
        <w:tc>
          <w:tcPr>
            <w:tcW w:w="3960" w:type="dxa"/>
          </w:tcPr>
          <w:p w14:paraId="4CB2E652" w14:textId="77777777" w:rsidR="00141773" w:rsidRDefault="00000000">
            <w:pPr>
              <w:pStyle w:val="Compact"/>
            </w:pPr>
            <w:r>
              <w:t>Third-Party Logistics</w:t>
            </w:r>
          </w:p>
        </w:tc>
      </w:tr>
      <w:bookmarkEnd w:id="0"/>
      <w:bookmarkEnd w:id="56"/>
    </w:tbl>
    <w:p w14:paraId="151EFAC4" w14:textId="77777777" w:rsidR="00BF0104" w:rsidRDefault="00BF0104"/>
    <w:sectPr w:rsidR="00BF010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EA2483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E44CDD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25E07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45515112">
    <w:abstractNumId w:val="0"/>
  </w:num>
  <w:num w:numId="2" w16cid:durableId="21464352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7322237">
    <w:abstractNumId w:val="1"/>
  </w:num>
  <w:num w:numId="4" w16cid:durableId="1070613219">
    <w:abstractNumId w:val="1"/>
  </w:num>
  <w:num w:numId="5" w16cid:durableId="16871012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3043652">
    <w:abstractNumId w:val="1"/>
  </w:num>
  <w:num w:numId="7" w16cid:durableId="1520121743">
    <w:abstractNumId w:val="1"/>
  </w:num>
  <w:num w:numId="8" w16cid:durableId="1559710393">
    <w:abstractNumId w:val="1"/>
  </w:num>
  <w:num w:numId="9" w16cid:durableId="657920939">
    <w:abstractNumId w:val="1"/>
  </w:num>
  <w:num w:numId="10" w16cid:durableId="965428398">
    <w:abstractNumId w:val="1"/>
  </w:num>
  <w:num w:numId="11" w16cid:durableId="2064940920">
    <w:abstractNumId w:val="1"/>
  </w:num>
  <w:num w:numId="12" w16cid:durableId="702897855">
    <w:abstractNumId w:val="1"/>
  </w:num>
  <w:num w:numId="13" w16cid:durableId="1944411184">
    <w:abstractNumId w:val="1"/>
  </w:num>
  <w:num w:numId="14" w16cid:durableId="1146360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73"/>
    <w:rsid w:val="00141773"/>
    <w:rsid w:val="00695C64"/>
    <w:rsid w:val="007C7A33"/>
    <w:rsid w:val="00832397"/>
    <w:rsid w:val="00BF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CA67E"/>
  <w15:docId w15:val="{A383413E-EB4F-054E-A976-B9A8E515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1" w:uiPriority="39"/>
    <w:lsdException w:name="toc 2" w:uiPriority="3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hAnsi="Calibri"/>
      <w:sz w:val="22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TOC1">
    <w:name w:val="toc 1"/>
    <w:basedOn w:val="Normal"/>
    <w:next w:val="Normal"/>
    <w:autoRedefine/>
    <w:uiPriority w:val="39"/>
    <w:rsid w:val="00695C64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695C6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2638</Words>
  <Characters>16488</Characters>
  <Application>Microsoft Office Word</Application>
  <DocSecurity>0</DocSecurity>
  <Lines>610</Lines>
  <Paragraphs>478</Paragraphs>
  <ScaleCrop>false</ScaleCrop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Yap Weei Han</dc:creator>
  <cp:keywords/>
  <cp:lastModifiedBy>Yap Weei Han</cp:lastModifiedBy>
  <cp:revision>2</cp:revision>
  <dcterms:created xsi:type="dcterms:W3CDTF">2026-07-12T06:34:00Z</dcterms:created>
  <dcterms:modified xsi:type="dcterms:W3CDTF">2026-07-12T06:34:00Z</dcterms:modified>
</cp:coreProperties>
</file>